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临床试验项目归档信息表</w:t>
      </w:r>
    </w:p>
    <w:tbl>
      <w:tblPr>
        <w:tblStyle w:val="4"/>
        <w:tblW w:w="9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054"/>
        <w:gridCol w:w="1344"/>
        <w:gridCol w:w="7"/>
        <w:gridCol w:w="848"/>
        <w:gridCol w:w="853"/>
        <w:gridCol w:w="925"/>
        <w:gridCol w:w="634"/>
        <w:gridCol w:w="426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8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项目编号：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项目类型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药/械临床试验  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临床科研  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上市后产品研究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试验设计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对照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非对照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单盲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双盲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随机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非随机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平行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交叉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开放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非开放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优效性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非劣效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等效性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非随机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试验类别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Ⅰ期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Ⅱ期 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Ⅲ期 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>Ⅳ期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临床验证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国际多中心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研究者发起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适应症</w:t>
            </w:r>
          </w:p>
        </w:tc>
        <w:tc>
          <w:tcPr>
            <w:tcW w:w="851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试验药物</w:t>
            </w:r>
          </w:p>
        </w:tc>
        <w:tc>
          <w:tcPr>
            <w:tcW w:w="851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中文名：                   英文名：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□国产   □进口  进口药品注册证号：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注册分类</w:t>
            </w:r>
          </w:p>
        </w:tc>
        <w:tc>
          <w:tcPr>
            <w:tcW w:w="7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中药、天然药物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化学药物类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放射性药物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治疗用生物制品类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预防用生物制品类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</w:rPr>
              <w:t>医疗器械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CFDA批件号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剂型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对照药物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厂家</w:t>
            </w:r>
          </w:p>
        </w:tc>
        <w:tc>
          <w:tcPr>
            <w:tcW w:w="5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设计总例数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4"/>
              </w:rPr>
              <w:t>数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本机构承担总例数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国际多中心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□是   □否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组长单位</w:t>
            </w:r>
          </w:p>
        </w:tc>
        <w:tc>
          <w:tcPr>
            <w:tcW w:w="5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jc w:val="left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□是   □否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u w:val="none"/>
                <w:lang w:val="en-US" w:eastAsia="zh-CN"/>
              </w:rPr>
              <w:t>组长单位：</w:t>
            </w: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研究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年    月   日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至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申办者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联系人：     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CRO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联系人：                       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伦理审查</w:t>
            </w:r>
          </w:p>
        </w:tc>
        <w:tc>
          <w:tcPr>
            <w:tcW w:w="340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□中心伦理    □本机构伦理   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伦理批件日期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0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批件号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8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本机构情况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研究科室</w:t>
            </w:r>
          </w:p>
        </w:tc>
        <w:tc>
          <w:tcPr>
            <w:tcW w:w="5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主要研究者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项目进程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立项日期：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伦理通过日期：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合同签订日期：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启动会日期：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第一例签署ICF日期：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最后一例签署ICF日期：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最后一例出组日期：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结题质控日期：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机构质控   </w:t>
            </w:r>
            <w:r>
              <w:rPr>
                <w:rFonts w:hint="eastAsia" w:ascii="宋体" w:hAnsi="宋体" w:cs="宋体"/>
                <w:bCs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分中心小结日期：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总结报告盖章日期：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项目完成时间：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资料保存时间：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存档截止日期：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年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研究例数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总例数：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筛选数：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入组数：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退出/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脱落</w:t>
            </w:r>
            <w:r>
              <w:rPr>
                <w:rFonts w:hint="eastAsia" w:ascii="宋体" w:hAnsi="宋体" w:cs="宋体"/>
                <w:kern w:val="0"/>
                <w:sz w:val="24"/>
              </w:rPr>
              <w:t>例数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出组数：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不良事件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无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有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人次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与药物相关例数：有关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例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无关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严重不良事件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无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有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人次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与药物相关例数：有关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例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无关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受试者编号：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项目经费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观察费（元/例）：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检验费（元/例）：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管理费（元）：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受试者补偿（元）：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药房管理费（元）：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其他（元）：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总经费（元）：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支付时间：        年   月   日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年   月   日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 月   日接受          检查；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 月   日接受          检查；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 月   日接受          检查；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 月   日接受          检查；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 月   日接受          检查；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lang w:eastAsia="zh-CN"/>
      </w:rPr>
    </w:pPr>
    <w:r>
      <w:rPr>
        <w:rFonts w:hint="eastAsia"/>
        <w:lang w:eastAsia="zh-CN"/>
      </w:rPr>
      <w:t>浙江中医药大学附属第二医院（浙江省新华医院）</w:t>
    </w:r>
  </w:p>
  <w:p>
    <w:pPr>
      <w:pStyle w:val="3"/>
      <w:jc w:val="both"/>
      <w:rPr>
        <w:rFonts w:hint="default" w:eastAsia="宋体"/>
        <w:lang w:val="en-US" w:eastAsia="zh-CN"/>
      </w:rPr>
    </w:pPr>
    <w:r>
      <w:rPr>
        <w:rFonts w:hint="eastAsia"/>
        <w:spacing w:val="135"/>
        <w:kern w:val="0"/>
        <w:fitText w:val="3780" w:id="298853860"/>
      </w:rPr>
      <w:t>临床试验机构办公</w:t>
    </w:r>
    <w:r>
      <w:rPr>
        <w:rFonts w:hint="eastAsia"/>
        <w:spacing w:val="0"/>
        <w:kern w:val="0"/>
        <w:fitText w:val="3780" w:id="298853860"/>
      </w:rPr>
      <w:t>室</w:t>
    </w:r>
    <w:r>
      <w:rPr>
        <w:rFonts w:hint="eastAsia"/>
        <w:kern w:val="0"/>
        <w:lang w:val="en-US" w:eastAsia="zh-CN"/>
      </w:rPr>
      <w:t xml:space="preserve"> </w:t>
    </w:r>
    <w:r>
      <w:rPr>
        <w:rFonts w:hint="eastAsia" w:ascii="宋体" w:hAnsi="宋体"/>
        <w:szCs w:val="21"/>
      </w:rPr>
      <w:t xml:space="preserve">                                        临床试验项目归档信息表</w:t>
    </w:r>
    <w:r>
      <w:rPr>
        <w:rFonts w:hint="eastAsia" w:ascii="宋体" w:hAnsi="宋体"/>
        <w:szCs w:val="21"/>
        <w:lang w:val="en-US" w:eastAsia="zh-CN"/>
      </w:rPr>
      <w:t>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A1E80"/>
    <w:multiLevelType w:val="multilevel"/>
    <w:tmpl w:val="49CA1E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95052"/>
    <w:multiLevelType w:val="multilevel"/>
    <w:tmpl w:val="4A29505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8"/>
    <w:rsid w:val="000655F5"/>
    <w:rsid w:val="00137538"/>
    <w:rsid w:val="00192067"/>
    <w:rsid w:val="001947D4"/>
    <w:rsid w:val="001A7CB8"/>
    <w:rsid w:val="001E4FC8"/>
    <w:rsid w:val="00255E8F"/>
    <w:rsid w:val="002C0AC6"/>
    <w:rsid w:val="002C61F4"/>
    <w:rsid w:val="003740E5"/>
    <w:rsid w:val="003857C8"/>
    <w:rsid w:val="003C542F"/>
    <w:rsid w:val="00426BCA"/>
    <w:rsid w:val="00463489"/>
    <w:rsid w:val="004B08AB"/>
    <w:rsid w:val="00506DF2"/>
    <w:rsid w:val="00512464"/>
    <w:rsid w:val="005F48BC"/>
    <w:rsid w:val="00601241"/>
    <w:rsid w:val="0067545D"/>
    <w:rsid w:val="00722212"/>
    <w:rsid w:val="00765B40"/>
    <w:rsid w:val="00785EAA"/>
    <w:rsid w:val="007879F5"/>
    <w:rsid w:val="007E7E21"/>
    <w:rsid w:val="007F6694"/>
    <w:rsid w:val="00872BA6"/>
    <w:rsid w:val="00886ABC"/>
    <w:rsid w:val="009244A8"/>
    <w:rsid w:val="00966E31"/>
    <w:rsid w:val="009E0F53"/>
    <w:rsid w:val="00A13094"/>
    <w:rsid w:val="00A558C1"/>
    <w:rsid w:val="00A713DA"/>
    <w:rsid w:val="00B11D73"/>
    <w:rsid w:val="00B475C8"/>
    <w:rsid w:val="00B6493B"/>
    <w:rsid w:val="00B7257F"/>
    <w:rsid w:val="00BB7A7C"/>
    <w:rsid w:val="00BD2ED2"/>
    <w:rsid w:val="00BE17B9"/>
    <w:rsid w:val="00C3044E"/>
    <w:rsid w:val="00CA492D"/>
    <w:rsid w:val="00CE1098"/>
    <w:rsid w:val="00D160DD"/>
    <w:rsid w:val="00D41B0F"/>
    <w:rsid w:val="00D47B8C"/>
    <w:rsid w:val="00D5578F"/>
    <w:rsid w:val="00D6784F"/>
    <w:rsid w:val="00DA3F11"/>
    <w:rsid w:val="00DB5F98"/>
    <w:rsid w:val="00E33387"/>
    <w:rsid w:val="00E47D54"/>
    <w:rsid w:val="00F6112C"/>
    <w:rsid w:val="00FA2FA0"/>
    <w:rsid w:val="00FC57F2"/>
    <w:rsid w:val="08D146F4"/>
    <w:rsid w:val="1E3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1332</Characters>
  <Lines>11</Lines>
  <Paragraphs>3</Paragraphs>
  <TotalTime>36</TotalTime>
  <ScaleCrop>false</ScaleCrop>
  <LinksUpToDate>false</LinksUpToDate>
  <CharactersWithSpaces>1562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2019-08-21T02:28:00Z</dcterms:created>
  <dc:creator>ZhangYing</dc:creator>
  <cp:lastModifiedBy>ZhangYing</cp:lastModifiedBy>
  <cp:lastPrinted>2019-07-15T02:56:00Z</cp:lastPrinted>
  <dcterms:modified xsi:type="dcterms:W3CDTF">2021-07-14T09:21:38Z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28EF9C8C655E4CEB8E61D41176F1C502</vt:lpwstr>
  </property>
</Properties>
</file>