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214EB">
      <w:pPr>
        <w:pStyle w:val="2"/>
        <w:widowControl/>
        <w:snapToGrid w:val="0"/>
        <w:spacing w:before="0" w:beforeAutospacing="0" w:after="0" w:afterAutospacing="0"/>
        <w:rPr>
          <w:rFonts w:hint="eastAsia" w:ascii="Times New Roman" w:hAnsi="Times New Roman" w:eastAsia="仿宋" w:cs="宋体"/>
          <w:b/>
          <w:bCs w:val="0"/>
          <w:caps w:val="0"/>
          <w:kern w:val="44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aps w:val="0"/>
          <w:kern w:val="44"/>
          <w:sz w:val="32"/>
          <w:szCs w:val="32"/>
        </w:rPr>
        <w:t>2025年医师节慰问品采购</w:t>
      </w:r>
      <w:r>
        <w:rPr>
          <w:rFonts w:hint="eastAsia" w:ascii="宋体" w:hAnsi="宋体" w:eastAsia="宋体" w:cs="宋体"/>
          <w:b/>
          <w:bCs w:val="0"/>
          <w:caps w:val="0"/>
          <w:kern w:val="44"/>
          <w:sz w:val="32"/>
          <w:szCs w:val="32"/>
          <w:lang w:val="en-US" w:eastAsia="zh-CN"/>
        </w:rPr>
        <w:t>需求</w:t>
      </w:r>
    </w:p>
    <w:p w14:paraId="1CB0831B">
      <w:pPr>
        <w:pStyle w:val="5"/>
        <w:widowControl/>
        <w:spacing w:line="360" w:lineRule="auto"/>
        <w:rPr>
          <w:rFonts w:hint="eastAsia" w:ascii="Times New Roman" w:hAnsi="Times New Roman" w:eastAsia="仿宋" w:cs="宋体"/>
          <w:b/>
          <w:bCs w:val="0"/>
          <w:caps w:val="0"/>
          <w:sz w:val="24"/>
          <w:szCs w:val="24"/>
        </w:rPr>
      </w:pPr>
      <w:r>
        <w:rPr>
          <w:rFonts w:hint="eastAsia" w:ascii="Times New Roman" w:hAnsi="Times New Roman" w:eastAsia="仿宋" w:cs="宋体"/>
          <w:b/>
          <w:bCs w:val="0"/>
          <w:caps w:val="0"/>
          <w:sz w:val="24"/>
          <w:szCs w:val="24"/>
        </w:rPr>
        <w:t>一、项目概况</w:t>
      </w:r>
    </w:p>
    <w:p w14:paraId="13C6188C">
      <w:pPr>
        <w:pStyle w:val="5"/>
        <w:widowControl/>
        <w:spacing w:line="360" w:lineRule="auto"/>
        <w:ind w:left="0" w:firstLine="480" w:firstLineChars="200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eastAsia" w:ascii="Times New Roman" w:hAnsi="Times New Roman" w:eastAsia="仿宋" w:cs="宋体"/>
          <w:caps w:val="0"/>
          <w:sz w:val="24"/>
          <w:szCs w:val="24"/>
        </w:rPr>
        <w:t>为体现浙江中医药大学附属第二医院医师节对员工的关怀，增强员工的凝聚力和归属感，为采购人的员工提供医师节慰问品，现就</w:t>
      </w:r>
      <w:r>
        <w:rPr>
          <w:rFonts w:hint="default" w:ascii="Times New Roman" w:hAnsi="Times New Roman" w:eastAsia="仿宋" w:cs="Times New Roman"/>
          <w:caps w:val="0"/>
          <w:sz w:val="24"/>
          <w:szCs w:val="24"/>
        </w:rPr>
        <w:t>2025</w:t>
      </w:r>
      <w:r>
        <w:rPr>
          <w:rFonts w:hint="eastAsia" w:ascii="Times New Roman" w:hAnsi="Times New Roman" w:eastAsia="仿宋" w:cs="宋体"/>
          <w:caps w:val="0"/>
          <w:sz w:val="24"/>
          <w:szCs w:val="24"/>
        </w:rPr>
        <w:t>年医师节慰问品进行采购，选取一家供应商</w:t>
      </w:r>
      <w:r>
        <w:rPr>
          <w:rFonts w:hint="eastAsia" w:ascii="Times New Roman" w:hAnsi="Times New Roman" w:eastAsia="仿宋" w:cs="宋体"/>
          <w:caps w:val="0"/>
          <w:sz w:val="24"/>
          <w:szCs w:val="24"/>
          <w:lang w:eastAsia="zh-CN"/>
        </w:rPr>
        <w:t>提供</w:t>
      </w:r>
      <w:r>
        <w:rPr>
          <w:rFonts w:hint="eastAsia" w:ascii="Times New Roman" w:hAnsi="Times New Roman" w:eastAsia="仿宋" w:cs="宋体"/>
          <w:caps w:val="0"/>
          <w:sz w:val="24"/>
          <w:szCs w:val="24"/>
        </w:rPr>
        <w:t>服务。具体要求如下：</w:t>
      </w:r>
    </w:p>
    <w:p w14:paraId="35AA57B0">
      <w:pPr>
        <w:pStyle w:val="5"/>
        <w:widowControl/>
        <w:spacing w:line="360" w:lineRule="auto"/>
        <w:rPr>
          <w:rFonts w:hint="eastAsia" w:ascii="Times New Roman" w:hAnsi="Times New Roman" w:eastAsia="仿宋" w:cs="宋体"/>
          <w:b/>
          <w:bCs w:val="0"/>
          <w:caps w:val="0"/>
          <w:sz w:val="24"/>
          <w:szCs w:val="24"/>
        </w:rPr>
      </w:pPr>
      <w:r>
        <w:rPr>
          <w:rFonts w:hint="eastAsia" w:ascii="Times New Roman" w:hAnsi="Times New Roman" w:eastAsia="仿宋" w:cs="宋体"/>
          <w:b/>
          <w:bCs w:val="0"/>
          <w:caps w:val="0"/>
          <w:sz w:val="24"/>
          <w:szCs w:val="24"/>
        </w:rPr>
        <w:t xml:space="preserve"> </w:t>
      </w:r>
    </w:p>
    <w:p w14:paraId="521E6DD5">
      <w:pPr>
        <w:pStyle w:val="5"/>
        <w:widowControl/>
        <w:spacing w:line="360" w:lineRule="auto"/>
        <w:rPr>
          <w:rFonts w:hint="eastAsia" w:ascii="Times New Roman" w:hAnsi="Times New Roman" w:eastAsia="仿宋" w:cs="宋体"/>
          <w:b/>
          <w:bCs w:val="0"/>
          <w:caps w:val="0"/>
          <w:sz w:val="24"/>
          <w:szCs w:val="24"/>
        </w:rPr>
      </w:pPr>
      <w:r>
        <w:rPr>
          <w:rFonts w:hint="eastAsia" w:ascii="Times New Roman" w:hAnsi="Times New Roman" w:eastAsia="仿宋" w:cs="宋体"/>
          <w:b/>
          <w:bCs w:val="0"/>
          <w:caps w:val="0"/>
          <w:sz w:val="24"/>
          <w:szCs w:val="24"/>
        </w:rPr>
        <w:t>二、采购要求</w:t>
      </w:r>
    </w:p>
    <w:p w14:paraId="3EB1281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医师节慰问品，本项目预算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62550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元，</w:t>
      </w:r>
      <w:r>
        <w:rPr>
          <w:rFonts w:hint="eastAsia" w:ascii="Times New Roman" w:hAnsi="Times New Roman" w:eastAsia="仿宋" w:cs="宋体"/>
          <w:kern w:val="0"/>
          <w:sz w:val="24"/>
          <w:lang w:bidi="ar"/>
        </w:rPr>
        <w:t>采购人实际支付中标</w:t>
      </w:r>
      <w:r>
        <w:rPr>
          <w:rFonts w:hint="eastAsia" w:ascii="Times New Roman" w:hAnsi="Times New Roman" w:eastAsia="仿宋" w:cs="宋体"/>
          <w:kern w:val="0"/>
          <w:sz w:val="24"/>
          <w:lang w:val="en-US" w:eastAsia="zh-CN" w:bidi="ar"/>
        </w:rPr>
        <w:t>供应商</w:t>
      </w:r>
      <w:r>
        <w:rPr>
          <w:rFonts w:hint="eastAsia" w:ascii="Times New Roman" w:hAnsi="Times New Roman" w:eastAsia="仿宋" w:cs="宋体"/>
          <w:kern w:val="0"/>
          <w:sz w:val="24"/>
          <w:lang w:bidi="ar"/>
        </w:rPr>
        <w:t>300元/</w:t>
      </w:r>
      <w:r>
        <w:rPr>
          <w:rFonts w:hint="eastAsia" w:ascii="Times New Roman" w:hAnsi="Times New Roman" w:eastAsia="仿宋" w:cs="宋体"/>
          <w:kern w:val="0"/>
          <w:sz w:val="24"/>
          <w:lang w:val="en-US" w:eastAsia="zh-CN" w:bidi="ar"/>
        </w:rPr>
        <w:t>束花束，350元/个蛋糕</w:t>
      </w:r>
      <w:r>
        <w:rPr>
          <w:rFonts w:hint="eastAsia" w:ascii="Times New Roman" w:hAnsi="Times New Roman" w:eastAsia="仿宋" w:cs="宋体"/>
          <w:kern w:val="0"/>
          <w:sz w:val="24"/>
          <w:lang w:bidi="ar"/>
        </w:rPr>
        <w:t>。投标人所投报价低于</w:t>
      </w:r>
      <w:r>
        <w:rPr>
          <w:rFonts w:hint="eastAsia" w:ascii="Times New Roman" w:hAnsi="Times New Roman" w:eastAsia="仿宋" w:cs="宋体"/>
          <w:kern w:val="0"/>
          <w:sz w:val="24"/>
          <w:lang w:val="en-US" w:eastAsia="zh-CN" w:bidi="ar"/>
        </w:rPr>
        <w:t>前述标准</w:t>
      </w:r>
      <w:r>
        <w:rPr>
          <w:rFonts w:hint="eastAsia" w:ascii="Times New Roman" w:hAnsi="Times New Roman" w:eastAsia="仿宋" w:cs="宋体"/>
          <w:kern w:val="0"/>
          <w:sz w:val="24"/>
          <w:lang w:bidi="ar"/>
        </w:rPr>
        <w:t>做无效标处理。报价包括</w:t>
      </w:r>
      <w:r>
        <w:rPr>
          <w:rFonts w:hint="eastAsia" w:ascii="Times New Roman" w:hAnsi="Times New Roman" w:eastAsia="仿宋" w:cs="宋体"/>
          <w:kern w:val="0"/>
          <w:sz w:val="24"/>
          <w:lang w:val="en-US" w:eastAsia="zh-CN" w:bidi="ar"/>
        </w:rPr>
        <w:t>税</w:t>
      </w:r>
      <w:r>
        <w:rPr>
          <w:rFonts w:hint="eastAsia" w:ascii="Times New Roman" w:hAnsi="Times New Roman" w:eastAsia="仿宋" w:cs="宋体"/>
          <w:kern w:val="0"/>
          <w:sz w:val="24"/>
          <w:lang w:bidi="ar"/>
        </w:rPr>
        <w:t>费</w:t>
      </w:r>
      <w:r>
        <w:rPr>
          <w:rFonts w:hint="eastAsia" w:ascii="Times New Roman" w:hAnsi="Times New Roman" w:eastAsia="仿宋" w:cs="宋体"/>
          <w:kern w:val="0"/>
          <w:sz w:val="24"/>
          <w:lang w:val="en-US" w:eastAsia="zh-CN" w:bidi="ar"/>
        </w:rPr>
        <w:t>和</w:t>
      </w:r>
      <w:r>
        <w:rPr>
          <w:rFonts w:hint="eastAsia" w:ascii="Times New Roman" w:hAnsi="Times New Roman" w:eastAsia="仿宋" w:cs="宋体"/>
          <w:kern w:val="0"/>
          <w:sz w:val="24"/>
          <w:lang w:bidi="ar"/>
        </w:rPr>
        <w:t>运费等完成所有项目服务所产生的全部费用。</w:t>
      </w:r>
    </w:p>
    <w:p w14:paraId="311E88B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0" w:firstLineChars="10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▲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 xml:space="preserve">2. 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医师节慰问品应包含以下两种类型货物。食品产品符合食品安全检测标准。</w:t>
      </w:r>
    </w:p>
    <w:p w14:paraId="21D2697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2.1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花束：完整包装的花束产品。产品必须为活体植物类。</w:t>
      </w:r>
    </w:p>
    <w:p w14:paraId="04427A8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2.2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蛋糕：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寸或5磅鲜奶蛋糕。</w:t>
      </w:r>
    </w:p>
    <w:tbl>
      <w:tblPr>
        <w:tblStyle w:val="7"/>
        <w:tblW w:w="4630" w:type="pct"/>
        <w:tblInd w:w="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395"/>
        <w:gridCol w:w="1551"/>
        <w:gridCol w:w="1958"/>
        <w:gridCol w:w="1958"/>
      </w:tblGrid>
      <w:tr w14:paraId="66398F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345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DDFB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78C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  <w:lang w:val="en-US" w:eastAsia="zh-CN" w:bidi="ar"/>
              </w:rPr>
              <w:t>标项内容</w:t>
            </w: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3FE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AB8C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宋体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  <w:lang w:val="en-US" w:eastAsia="zh-CN" w:bidi="ar"/>
              </w:rPr>
              <w:t>预算金额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5E4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宋体"/>
                <w:cap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77AD0C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784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宋体"/>
                <w:cap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ap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EF9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宋体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  <w:lang w:val="en-US" w:eastAsia="zh-CN" w:bidi="ar"/>
              </w:rPr>
              <w:t>花束</w:t>
            </w: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EFF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宋体"/>
                <w:cap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aps w:val="0"/>
                <w:kern w:val="0"/>
                <w:sz w:val="24"/>
                <w:szCs w:val="24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仿宋" w:cs="Times New Roman"/>
                <w:caps w:val="0"/>
                <w:kern w:val="0"/>
                <w:sz w:val="24"/>
                <w:szCs w:val="24"/>
                <w:lang w:val="en-US" w:eastAsia="zh-CN" w:bidi="ar"/>
              </w:rPr>
              <w:t>107</w:t>
            </w:r>
            <w:r>
              <w:rPr>
                <w:rFonts w:hint="eastAsia" w:ascii="Times New Roman" w:hAnsi="Times New Roman" w:eastAsia="仿宋" w:cs="Times New Roman"/>
                <w:caps w:val="0"/>
                <w:kern w:val="0"/>
                <w:sz w:val="24"/>
                <w:szCs w:val="24"/>
                <w:lang w:val="en-US" w:eastAsia="zh-CN" w:bidi="ar"/>
              </w:rPr>
              <w:t>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BF1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宋体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32100</w:t>
            </w:r>
            <w:r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1BD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cap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00元/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束</w:t>
            </w:r>
          </w:p>
        </w:tc>
      </w:tr>
      <w:tr w14:paraId="795C7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5AD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宋体"/>
                <w:cap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ap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6CE5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  <w:lang w:val="en-US" w:eastAsia="zh-CN" w:bidi="ar"/>
              </w:rPr>
              <w:t>蛋糕</w:t>
            </w:r>
          </w:p>
        </w:tc>
        <w:tc>
          <w:tcPr>
            <w:tcW w:w="983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586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宋体"/>
                <w:cap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aps w:val="0"/>
                <w:kern w:val="0"/>
                <w:sz w:val="24"/>
                <w:szCs w:val="24"/>
                <w:lang w:val="en-US" w:eastAsia="zh-CN" w:bidi="ar"/>
              </w:rPr>
              <w:t>约</w:t>
            </w:r>
            <w:r>
              <w:rPr>
                <w:rFonts w:hint="default" w:ascii="Times New Roman" w:hAnsi="Times New Roman" w:eastAsia="仿宋" w:cs="Times New Roman"/>
                <w:caps w:val="0"/>
                <w:kern w:val="0"/>
                <w:sz w:val="24"/>
                <w:szCs w:val="24"/>
                <w:lang w:val="en-US" w:eastAsia="zh-CN" w:bidi="ar"/>
              </w:rPr>
              <w:t>87</w:t>
            </w:r>
            <w:r>
              <w:rPr>
                <w:rFonts w:hint="eastAsia" w:ascii="Times New Roman" w:hAnsi="Times New Roman" w:eastAsia="仿宋" w:cs="Times New Roman"/>
                <w:caps w:val="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33E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/>
              <w:jc w:val="center"/>
              <w:rPr>
                <w:rFonts w:hint="default" w:ascii="Times New Roman" w:hAnsi="Times New Roman" w:eastAsia="仿宋" w:cs="宋体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30450</w:t>
            </w:r>
            <w:r>
              <w:rPr>
                <w:rFonts w:hint="eastAsia" w:ascii="Times New Roman" w:hAnsi="Times New Roman" w:eastAsia="仿宋" w:cs="宋体"/>
                <w:caps w:val="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2534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360" w:lineRule="auto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cap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  <w:t>0元/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 w:bidi="ar"/>
              </w:rPr>
              <w:t>个</w:t>
            </w:r>
          </w:p>
        </w:tc>
      </w:tr>
    </w:tbl>
    <w:p w14:paraId="424A7D7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注：表中数量为预估数量，供供应商报价参考，采购人按实际需求采购，对最终采购数量不作承诺。</w:t>
      </w:r>
    </w:p>
    <w:p w14:paraId="10D1905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/>
        <w:jc w:val="both"/>
        <w:rPr>
          <w:rFonts w:hint="default" w:ascii="Times New Roman" w:hAnsi="Times New Roman" w:eastAsia="仿宋" w:cs="Times New Roman"/>
          <w:caps w:val="0"/>
          <w:sz w:val="24"/>
          <w:szCs w:val="24"/>
        </w:rPr>
      </w:pP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3.按照采购人需求定制医院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LOGO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及医师节相关插件装饰。产品必须新鲜制作，且符合国家相关食品标准。</w:t>
      </w:r>
    </w:p>
    <w:p w14:paraId="645D246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40" w:firstLineChars="100"/>
        <w:jc w:val="both"/>
        <w:rPr>
          <w:rFonts w:hint="default" w:ascii="Times New Roman" w:hAnsi="Times New Roman" w:eastAsia="仿宋" w:cs="Times New Roman"/>
          <w:caps w:val="0"/>
          <w:sz w:val="24"/>
          <w:szCs w:val="24"/>
        </w:rPr>
      </w:pP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▲</w:t>
      </w:r>
      <w:r>
        <w:rPr>
          <w:rFonts w:hint="eastAsia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每一类可提供多种方案供采购人选择。采购人对中标供应商的货物可以自由选择，但中标供应商必须提供采购人需要的数量。</w:t>
      </w:r>
    </w:p>
    <w:p w14:paraId="0E45BFD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仿宋" w:cs="Times New Roman"/>
          <w:caps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供应商须承诺提供的产品健康安全，满足食品卫生国家及行业资质要求和规定，必须取得相应的认证、许可或质检报告。</w:t>
      </w:r>
    </w:p>
    <w:p w14:paraId="5BAC74A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仿宋" w:cs="Times New Roman"/>
          <w:caps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6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供应商须提供配送服务，规定时间内配送到采购人指定的收货地点</w:t>
      </w:r>
      <w:r>
        <w:rPr>
          <w:rFonts w:hint="eastAsia" w:ascii="Times New Roman" w:hAnsi="Times New Roman" w:eastAsia="仿宋" w:cs="宋体"/>
          <w:bCs/>
          <w:caps w:val="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相关费用已包含在投标总价中。</w:t>
      </w:r>
    </w:p>
    <w:p w14:paraId="651461E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 xml:space="preserve">7. 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售后服务</w:t>
      </w:r>
    </w:p>
    <w:p w14:paraId="734D801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7.1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供应商应具有完善的服务保障体系，暨应就投标商品的品质和服务对采购人负责。</w:t>
      </w:r>
    </w:p>
    <w:p w14:paraId="66D129B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7.2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采购人对货物质量、价格、数量有疑问，及时与中标供应商联系，中标供应商应在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24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小时内响应并作出处理。发生任何产品质量问题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48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小时内提供退换货服务。</w:t>
      </w:r>
      <w:r>
        <w:rPr>
          <w:rFonts w:hint="eastAsia" w:ascii="Times New Roman" w:hAnsi="Times New Roman" w:eastAsia="仿宋" w:cs="宋体"/>
          <w:bCs/>
          <w:caps w:val="0"/>
          <w:kern w:val="0"/>
          <w:sz w:val="24"/>
          <w:szCs w:val="24"/>
          <w:lang w:val="en-US" w:eastAsia="zh-CN" w:bidi="ar"/>
        </w:rPr>
        <w:t>配送过程中除遇不可抗力原因，配送方需保证食品的质量及新鲜度，否则相关责任由中标供应商负责。</w:t>
      </w:r>
    </w:p>
    <w:p w14:paraId="0A65291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7.3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供应商应明确说明此次投标的服务策略，提供此次应标货物的服务计划（售后服务内容、相关服务指标、售后服务组织机构及人员安排情况及其联络信息）。</w:t>
      </w:r>
    </w:p>
    <w:p w14:paraId="7A2BA73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 xml:space="preserve">8. 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样品</w:t>
      </w:r>
    </w:p>
    <w:p w14:paraId="788F865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8.1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样品是评标的主要内容之一，供应商可提供采购文件规定的样品。样品将封存，作为采购人验收时对中标供应商所供货的对照依据。当中标供应商所提供的产品的质量与样品不一致时，采购人有权要求供应商退换，由此产生的责任和所有费用由供应商全部承担。</w:t>
      </w:r>
    </w:p>
    <w:p w14:paraId="010857E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 w:firstLineChars="30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8.2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供应商需至少提供一种医师节慰问品搭配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份样品（与中标后供货内容、品牌、型号一致），与院内招标响应文件同时递交。用于评标和样品保存。中标供应商样品概不退还，未中标供应商样品（花束）在评审结束后退还。在样品包装上注明本投标企业名称、盖投标企业公章。</w:t>
      </w:r>
    </w:p>
    <w:p w14:paraId="4E75A38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仿宋" w:cs="宋体"/>
          <w:b w:val="0"/>
          <w:bCs w:val="0"/>
          <w:caps w:val="0"/>
          <w:sz w:val="24"/>
          <w:szCs w:val="24"/>
        </w:rPr>
      </w:pPr>
      <w:r>
        <w:rPr>
          <w:rFonts w:hint="eastAsia" w:ascii="Times New Roman" w:hAnsi="Times New Roman" w:eastAsia="仿宋" w:cs="宋体"/>
          <w:b w:val="0"/>
          <w:bCs w:val="0"/>
          <w:caps w:val="0"/>
          <w:kern w:val="0"/>
          <w:sz w:val="24"/>
          <w:szCs w:val="24"/>
          <w:lang w:val="en-US" w:eastAsia="zh-CN" w:bidi="ar"/>
        </w:rPr>
        <w:t>▲</w:t>
      </w:r>
      <w:r>
        <w:rPr>
          <w:rFonts w:hint="default" w:ascii="Times New Roman" w:hAnsi="Times New Roman" w:eastAsia="仿宋" w:cs="Times New Roman"/>
          <w:b w:val="0"/>
          <w:bCs w:val="0"/>
          <w:caps w:val="0"/>
          <w:kern w:val="0"/>
          <w:sz w:val="24"/>
          <w:szCs w:val="24"/>
          <w:lang w:val="en-US" w:eastAsia="zh-CN" w:bidi="ar"/>
        </w:rPr>
        <w:t>8.3</w:t>
      </w:r>
      <w:r>
        <w:rPr>
          <w:rFonts w:hint="eastAsia" w:ascii="Times New Roman" w:hAnsi="Times New Roman" w:eastAsia="仿宋" w:cs="Times New Roman"/>
          <w:b w:val="0"/>
          <w:bCs w:val="0"/>
          <w:caps w:val="0"/>
          <w:kern w:val="0"/>
          <w:sz w:val="24"/>
          <w:szCs w:val="24"/>
          <w:lang w:val="en-US" w:eastAsia="zh-CN" w:bidi="ar"/>
        </w:rPr>
        <w:t xml:space="preserve"> 本项目需提供样本。</w:t>
      </w:r>
    </w:p>
    <w:p w14:paraId="1E9493A2">
      <w:pPr>
        <w:pStyle w:val="5"/>
        <w:widowControl/>
        <w:spacing w:line="360" w:lineRule="auto"/>
        <w:rPr>
          <w:rFonts w:hint="eastAsia" w:ascii="Times New Roman" w:hAnsi="Times New Roman" w:eastAsia="仿宋" w:cs="宋体"/>
          <w:b/>
          <w:bCs w:val="0"/>
          <w:caps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" w:cs="宋体"/>
          <w:b/>
          <w:bCs w:val="0"/>
          <w:caps w:val="0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仿宋" w:cs="宋体"/>
          <w:b/>
          <w:bCs w:val="0"/>
          <w:caps w:val="0"/>
          <w:sz w:val="24"/>
          <w:szCs w:val="24"/>
        </w:rPr>
        <w:t>、商务</w:t>
      </w:r>
      <w:r>
        <w:rPr>
          <w:rFonts w:hint="eastAsia" w:ascii="Times New Roman" w:hAnsi="Times New Roman" w:eastAsia="仿宋" w:cs="宋体"/>
          <w:b/>
          <w:bCs w:val="0"/>
          <w:caps w:val="0"/>
          <w:sz w:val="24"/>
          <w:szCs w:val="24"/>
          <w:lang w:val="en-US" w:eastAsia="zh-CN"/>
        </w:rPr>
        <w:t>要求</w:t>
      </w:r>
    </w:p>
    <w:p w14:paraId="68F411E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仿宋" w:cs="Times New Roman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报价方式：固定单价。</w:t>
      </w:r>
      <w:r>
        <w:rPr>
          <w:rFonts w:hint="eastAsia" w:ascii="Times New Roman" w:hAnsi="Times New Roman" w:eastAsia="仿宋" w:cs="宋体"/>
          <w:b w:val="0"/>
          <w:bCs/>
          <w:caps w:val="0"/>
          <w:kern w:val="0"/>
          <w:sz w:val="24"/>
          <w:szCs w:val="24"/>
          <w:lang w:val="en-US" w:eastAsia="zh-CN" w:bidi="ar"/>
        </w:rPr>
        <w:t>花束：</w:t>
      </w:r>
      <w:r>
        <w:rPr>
          <w:rFonts w:hint="default" w:ascii="Times New Roman" w:hAnsi="Times New Roman" w:eastAsia="仿宋" w:cs="Times New Roman"/>
          <w:b w:val="0"/>
          <w:bCs/>
          <w:caps w:val="0"/>
          <w:kern w:val="0"/>
          <w:sz w:val="24"/>
          <w:szCs w:val="24"/>
          <w:lang w:val="en-US" w:eastAsia="zh-CN" w:bidi="ar"/>
        </w:rPr>
        <w:t>300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元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束、蛋糕：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350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元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个。采购人向供应商实付300元/束花束，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350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元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个蛋糕，按实际交付数量结算。</w:t>
      </w:r>
    </w:p>
    <w:p w14:paraId="64C6643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仿宋" w:cs="Times New Roman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付款方式：货到验收</w:t>
      </w:r>
      <w:bookmarkStart w:id="0" w:name="_GoBack"/>
      <w:bookmarkEnd w:id="0"/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合格后，采购人按照实际交付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highlight w:val="none"/>
          <w:lang w:val="en-US" w:eastAsia="zh-CN" w:bidi="ar"/>
        </w:rPr>
        <w:t>数量与中标供应商进行核对，</w:t>
      </w:r>
      <w:r>
        <w:rPr>
          <w:rFonts w:hint="eastAsia" w:ascii="Times New Roman" w:hAnsi="Times New Roman" w:eastAsia="仿宋" w:cs="宋体"/>
          <w:kern w:val="0"/>
          <w:sz w:val="24"/>
          <w:lang w:bidi="ar"/>
        </w:rPr>
        <w:t>核对无误</w:t>
      </w:r>
      <w:r>
        <w:rPr>
          <w:rFonts w:hint="eastAsia" w:ascii="Times New Roman" w:hAnsi="Times New Roman" w:eastAsia="仿宋" w:cs="宋体"/>
          <w:kern w:val="0"/>
          <w:sz w:val="24"/>
          <w:lang w:val="en-US" w:eastAsia="zh-CN" w:bidi="ar"/>
        </w:rPr>
        <w:t>后</w:t>
      </w:r>
      <w:r>
        <w:rPr>
          <w:rFonts w:hint="eastAsia" w:ascii="Times New Roman" w:hAnsi="Times New Roman" w:eastAsia="仿宋" w:cs="宋体"/>
          <w:kern w:val="0"/>
          <w:sz w:val="24"/>
          <w:lang w:bidi="ar"/>
        </w:rPr>
        <w:t>，</w:t>
      </w:r>
      <w:r>
        <w:rPr>
          <w:rFonts w:hint="eastAsia" w:ascii="Times New Roman" w:hAnsi="Times New Roman" w:eastAsia="仿宋" w:cs="宋体"/>
          <w:kern w:val="0"/>
          <w:sz w:val="24"/>
          <w:lang w:val="en-US" w:eastAsia="zh-CN" w:bidi="ar"/>
        </w:rPr>
        <w:t>中标</w:t>
      </w:r>
      <w:r>
        <w:rPr>
          <w:rFonts w:hint="eastAsia" w:ascii="Times New Roman" w:hAnsi="Times New Roman" w:eastAsia="仿宋" w:cs="宋体"/>
          <w:kern w:val="0"/>
          <w:sz w:val="24"/>
          <w:lang w:bidi="ar"/>
        </w:rPr>
        <w:t>供应商开具符合要求的发票，满足合同约定支付条件的，采购人自收到发票之日起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个月内</w:t>
      </w:r>
      <w:r>
        <w:rPr>
          <w:rFonts w:hint="eastAsia" w:ascii="Times New Roman" w:hAnsi="Times New Roman" w:eastAsia="仿宋" w:cs="宋体"/>
          <w:kern w:val="0"/>
          <w:sz w:val="24"/>
          <w:lang w:bidi="ar"/>
        </w:rPr>
        <w:t>付款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。</w:t>
      </w:r>
    </w:p>
    <w:p w14:paraId="17BD0A2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交货时间和交货地点：</w:t>
      </w:r>
    </w:p>
    <w:p w14:paraId="31C8F64B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105" w:leftChars="50" w:right="0" w:firstLine="360" w:firstLineChars="15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）中标供应商接到采购人供货通知后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u w:val="single"/>
          <w:lang w:val="en-US" w:eastAsia="zh-CN" w:bidi="ar"/>
        </w:rPr>
        <w:t>2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日内将相关货物提供给采购人，须在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2025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19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日前完成交货。</w:t>
      </w:r>
    </w:p>
    <w:p w14:paraId="171013A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105" w:leftChars="50" w:right="0" w:firstLine="360" w:firstLineChars="150"/>
        <w:jc w:val="both"/>
        <w:rPr>
          <w:rFonts w:hint="eastAsia" w:ascii="Times New Roman" w:hAnsi="Times New Roman" w:eastAsia="仿宋" w:cs="宋体"/>
          <w:caps w:val="0"/>
          <w:sz w:val="24"/>
          <w:szCs w:val="24"/>
        </w:rPr>
      </w:pP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仿宋" w:cs="Times New Roman"/>
          <w:caps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仿宋" w:cs="宋体"/>
          <w:caps w:val="0"/>
          <w:kern w:val="0"/>
          <w:sz w:val="24"/>
          <w:szCs w:val="24"/>
          <w:lang w:val="en-US" w:eastAsia="zh-CN" w:bidi="ar"/>
        </w:rPr>
        <w:t>）待采购人收到采购产品并且确认无误后，视为交付完成。</w:t>
      </w:r>
    </w:p>
    <w:p w14:paraId="48B9C4A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" w:cs="宋体"/>
          <w:b/>
          <w:bCs/>
          <w:caps w:val="0"/>
          <w:sz w:val="24"/>
          <w:szCs w:val="24"/>
          <w:lang w:val="en-US"/>
        </w:rPr>
      </w:pPr>
      <w:r>
        <w:rPr>
          <w:rFonts w:hint="eastAsia" w:ascii="Times New Roman" w:hAnsi="Times New Roman" w:eastAsia="仿宋" w:cs="宋体"/>
          <w:b/>
          <w:bCs/>
          <w:caps w:val="0"/>
          <w:kern w:val="0"/>
          <w:sz w:val="24"/>
          <w:szCs w:val="24"/>
          <w:lang w:val="en-US" w:eastAsia="zh-CN" w:bidi="ar"/>
        </w:rPr>
        <w:t>四、具体需求</w:t>
      </w:r>
    </w:p>
    <w:p w14:paraId="44DC3353">
      <w:pPr>
        <w:rPr>
          <w:rFonts w:hint="eastAsia" w:ascii="Times New Roman" w:hAnsi="Times New Roman" w:eastAsia="仿宋" w:cs="宋体"/>
          <w:cap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宋体"/>
          <w:caps w:val="0"/>
          <w:sz w:val="24"/>
          <w:szCs w:val="24"/>
          <w:lang w:val="en-US" w:eastAsia="zh-CN"/>
        </w:rPr>
        <w:t>花束要求：</w:t>
      </w:r>
    </w:p>
    <w:p w14:paraId="27314F73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60" w:afterAutospacing="0"/>
        <w:ind w:left="-420" w:leftChars="0" w:right="0" w:firstLine="420" w:firstLineChars="0"/>
        <w:rPr>
          <w:rStyle w:val="9"/>
          <w:rFonts w:hint="eastAsia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Style w:val="9"/>
          <w:rFonts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鲜花种类</w:t>
      </w:r>
      <w:r>
        <w:rPr>
          <w:rStyle w:val="9"/>
          <w:rFonts w:hint="eastAsia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9"/>
          <w:rFonts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规格</w:t>
      </w:r>
      <w:r>
        <w:rPr>
          <w:rStyle w:val="9"/>
          <w:rFonts w:hint="eastAsia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及设计</w:t>
      </w:r>
      <w:r>
        <w:rPr>
          <w:rStyle w:val="9"/>
          <w:rFonts w:hint="eastAsia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</w:p>
    <w:p w14:paraId="66D85EE1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1055" w:leftChars="0" w:right="0" w:rightChars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鲜切花：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每束主花品类不得少于3种，应占整体花束的50%-60%，配花品类不得少于4种，应占整体花束的20%-30%；叶材及配草类不得少于3种，应占整体花束的10%-20%，整体品类不得少于10种。</w:t>
      </w:r>
    </w:p>
    <w:p w14:paraId="20A09AED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1055" w:leftChars="0" w:right="0" w:rightChars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花束直径50cm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（±2cm误差）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高度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根据花材自然形态，整体协调（通常40-60cm）</w:t>
      </w:r>
    </w:p>
    <w:p w14:paraId="31E323FB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1055" w:leftChars="0" w:right="0" w:rightChars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需要提供不少于4种配色、风格的花束。</w:t>
      </w:r>
    </w:p>
    <w:p w14:paraId="44CEB94F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60" w:afterAutospacing="0"/>
        <w:ind w:left="-420" w:leftChars="0" w:right="0" w:firstLine="420" w:firstLineChars="0"/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花艺设计：</w:t>
      </w:r>
    </w:p>
    <w:p w14:paraId="006360B4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内存：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透明玻璃纸包裹花茎保水层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确保48小时不脱水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；</w:t>
      </w:r>
    </w:p>
    <w:p w14:paraId="7737E840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花束外包装材质：哑光雾面纸/韩素纸（颜色与花束协调，如裸粉、浅灰）。</w:t>
      </w:r>
    </w:p>
    <w:p w14:paraId="75C7215D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层次：双层包装，外层褶皱自然蓬松。</w:t>
      </w:r>
    </w:p>
    <w:p w14:paraId="7C0C8D82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哑光缎带（与主花同色系），手工蝴蝶结。</w:t>
      </w:r>
    </w:p>
    <w:p w14:paraId="4D7FD917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需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要有符合医师节节日氛围的插件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。</w:t>
      </w:r>
    </w:p>
    <w:p w14:paraId="6CE7BF3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60" w:afterAutospacing="0"/>
        <w:ind w:left="-420" w:leftChars="0" w:right="0" w:firstLine="420" w:firstLineChars="0"/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质量要求</w:t>
      </w:r>
      <w:r>
        <w:rPr>
          <w:rStyle w:val="9"/>
          <w:rFonts w:hint="eastAsia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</w:p>
    <w:p w14:paraId="08341925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1055" w:leftChars="0" w:right="0" w:rightChars="0" w:hanging="425" w:firstLineChars="0"/>
        <w:rPr>
          <w:rFonts w:ascii="Times New Roman" w:hAnsi="Times New Roman" w:eastAsia="仿宋"/>
          <w:sz w:val="24"/>
          <w:szCs w:val="24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鲜花新鲜度：无萎蔫、病虫害、机械损伤，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花朵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健康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花瓣无焦边、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叶片无黄斑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茎部无粘液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瓶插期≥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天。</w:t>
      </w:r>
    </w:p>
    <w:p w14:paraId="4488FE31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1055" w:leftChars="0" w:right="0" w:rightChars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符合国家或行业标准（如《鲜切花质量等级标准》GB/T 18247）。</w:t>
      </w:r>
    </w:p>
    <w:p w14:paraId="5DCCEFA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-420" w:leftChars="0" w:right="0" w:firstLine="420" w:firstLineChars="0"/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包装与运输</w:t>
      </w:r>
      <w:r>
        <w:rPr>
          <w:rStyle w:val="9"/>
          <w:rFonts w:hint="eastAsia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：</w:t>
      </w:r>
    </w:p>
    <w:p w14:paraId="028B5837">
      <w:pPr>
        <w:pStyle w:val="6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ascii="Times New Roman" w:hAnsi="Times New Roman" w:eastAsia="仿宋"/>
          <w:sz w:val="24"/>
          <w:szCs w:val="24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鲜切花需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做好花卉保水处理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，避免挤压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且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固定防倾倒。</w:t>
      </w:r>
    </w:p>
    <w:p w14:paraId="3F66D3D9">
      <w:pPr>
        <w:pStyle w:val="6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ascii="Times New Roman" w:hAnsi="Times New Roman" w:eastAsia="仿宋"/>
          <w:sz w:val="24"/>
          <w:szCs w:val="24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配送时效：下单后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36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小时内送达。</w:t>
      </w:r>
    </w:p>
    <w:p w14:paraId="08AFDE7B">
      <w:pPr>
        <w:pStyle w:val="6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ascii="Times New Roman" w:hAnsi="Times New Roman" w:eastAsia="仿宋"/>
          <w:sz w:val="24"/>
          <w:szCs w:val="24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特殊要求：夜间或清晨配送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避免高温时段。</w:t>
      </w:r>
      <w:r>
        <w:rPr>
          <w:rFonts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箱内温度维持在10℃~15℃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。</w:t>
      </w:r>
    </w:p>
    <w:p w14:paraId="1D8FCEEA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-420" w:leftChars="0" w:right="0" w:firstLine="420" w:firstLineChars="0"/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供应商资质要求</w:t>
      </w:r>
    </w:p>
    <w:p w14:paraId="35904BD9">
      <w:pPr>
        <w:pStyle w:val="6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具备合法经营资质（营业执照、花卉种植/销售相关许可）。</w:t>
      </w:r>
    </w:p>
    <w:p w14:paraId="51EE79FB">
      <w:pPr>
        <w:pStyle w:val="6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具有同类项目经验（提供近3年合同案例）。</w:t>
      </w:r>
    </w:p>
    <w:p w14:paraId="7FAB3F85">
      <w:pPr>
        <w:pStyle w:val="6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自有种植基地或稳定供应链（需提供证明）。</w:t>
      </w:r>
    </w:p>
    <w:p w14:paraId="56FD168E">
      <w:pPr>
        <w:pStyle w:val="6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具备冷链物流能力或本地化服务团队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。</w:t>
      </w:r>
    </w:p>
    <w:p w14:paraId="5E5B45E9">
      <w:pPr>
        <w:rPr>
          <w:rFonts w:hint="default" w:ascii="Times New Roman" w:hAnsi="Times New Roman" w:eastAsia="仿宋" w:cs="宋体"/>
          <w:caps w:val="0"/>
          <w:sz w:val="24"/>
          <w:szCs w:val="24"/>
          <w:lang w:val="en-US" w:eastAsia="zh-CN"/>
        </w:rPr>
      </w:pPr>
    </w:p>
    <w:p w14:paraId="78BD8C15">
      <w:pPr>
        <w:rPr>
          <w:rFonts w:hint="default" w:ascii="Times New Roman" w:hAnsi="Times New Roman" w:eastAsia="仿宋" w:cs="宋体"/>
          <w:cap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宋体"/>
          <w:caps w:val="0"/>
          <w:sz w:val="24"/>
          <w:szCs w:val="24"/>
          <w:lang w:val="en-US" w:eastAsia="zh-CN"/>
        </w:rPr>
        <w:t>蛋糕要求：</w:t>
      </w:r>
    </w:p>
    <w:p w14:paraId="5656D283">
      <w:pPr>
        <w:pStyle w:val="6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60" w:afterAutospacing="0"/>
        <w:ind w:left="-420" w:leftChars="0" w:right="0" w:firstLine="420" w:firstLineChars="0"/>
        <w:rPr>
          <w:rStyle w:val="9"/>
          <w:rFonts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9"/>
          <w:rFonts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产品品类及规格</w:t>
      </w:r>
    </w:p>
    <w:p w14:paraId="6A7CE2FB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60" w:afterAutospacing="0"/>
        <w:ind w:left="1055" w:leftChars="0" w:right="0" w:rightChars="0" w:hanging="425" w:firstLineChars="0"/>
        <w:rPr>
          <w:rStyle w:val="9"/>
          <w:rFonts w:hint="eastAsia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Style w:val="9"/>
          <w:rFonts w:hint="eastAsia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基本需求</w:t>
      </w:r>
      <w:r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</w:p>
    <w:p w14:paraId="6C25E126">
      <w:pPr>
        <w:pStyle w:val="6"/>
        <w:keepNext w:val="0"/>
        <w:keepLines w:val="0"/>
        <w:widowControl/>
        <w:numPr>
          <w:ilvl w:val="1"/>
          <w:numId w:val="9"/>
        </w:numPr>
        <w:suppressLineNumbers w:val="0"/>
        <w:spacing w:before="0" w:beforeAutospacing="0" w:after="0" w:afterAutospacing="0"/>
        <w:ind w:left="1050" w:leftChars="0" w:right="0" w:hanging="420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尺寸：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寸或5磅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。</w:t>
      </w:r>
    </w:p>
    <w:p w14:paraId="4921948D">
      <w:pPr>
        <w:pStyle w:val="6"/>
        <w:keepNext w:val="0"/>
        <w:keepLines w:val="0"/>
        <w:widowControl/>
        <w:numPr>
          <w:ilvl w:val="1"/>
          <w:numId w:val="9"/>
        </w:numPr>
        <w:suppressLineNumbers w:val="0"/>
        <w:spacing w:before="0" w:beforeAutospacing="0" w:after="0" w:afterAutospacing="0"/>
        <w:ind w:left="1050" w:leftChars="0" w:right="0" w:hanging="420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口味：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鲜奶蛋糕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。</w:t>
      </w:r>
    </w:p>
    <w:p w14:paraId="2ED3345B">
      <w:pPr>
        <w:pStyle w:val="6"/>
        <w:keepNext w:val="0"/>
        <w:keepLines w:val="0"/>
        <w:widowControl/>
        <w:numPr>
          <w:ilvl w:val="1"/>
          <w:numId w:val="9"/>
        </w:numPr>
        <w:suppressLineNumbers w:val="0"/>
        <w:spacing w:before="0" w:beforeAutospacing="0" w:after="0" w:afterAutospacing="0"/>
        <w:ind w:left="1050" w:leftChars="0" w:right="0" w:hanging="420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材质：动物奶油（禁止植物奶油）、新鲜水果（非罐头）、蛋糕胚现制（非冷冻胚）。</w:t>
      </w:r>
    </w:p>
    <w:p w14:paraId="0CEF1BF6">
      <w:pPr>
        <w:pStyle w:val="6"/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0" w:after="60" w:afterAutospacing="0"/>
        <w:ind w:left="1055" w:leftChars="0" w:right="0" w:rightChars="0" w:hanging="425" w:firstLineChars="0"/>
        <w:rPr>
          <w:rStyle w:val="9"/>
          <w:rFonts w:hint="eastAsia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特殊需求：</w:t>
      </w:r>
    </w:p>
    <w:p w14:paraId="61D54809">
      <w:pPr>
        <w:pStyle w:val="6"/>
        <w:keepNext w:val="0"/>
        <w:keepLines w:val="0"/>
        <w:widowControl/>
        <w:numPr>
          <w:ilvl w:val="1"/>
          <w:numId w:val="10"/>
        </w:numPr>
        <w:suppressLineNumbers w:val="0"/>
        <w:spacing w:before="0" w:beforeAutospacing="0" w:after="0" w:afterAutospacing="0"/>
        <w:ind w:left="1050" w:leftChars="0" w:right="0" w:hanging="420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奶油：进口或国内知名品牌（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参考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安佳、铁塔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等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）。</w:t>
      </w:r>
    </w:p>
    <w:p w14:paraId="62398469">
      <w:pPr>
        <w:pStyle w:val="6"/>
        <w:keepNext w:val="0"/>
        <w:keepLines w:val="0"/>
        <w:widowControl/>
        <w:numPr>
          <w:ilvl w:val="1"/>
          <w:numId w:val="10"/>
        </w:numPr>
        <w:suppressLineNumbers w:val="0"/>
        <w:spacing w:before="0" w:beforeAutospacing="0" w:after="0" w:afterAutospacing="0"/>
        <w:ind w:left="1050" w:leftChars="0" w:right="0" w:hanging="420" w:firstLineChars="0"/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夹心：夹心层不得少于两层，应由两种新鲜水果组成，两层品类需不同。</w:t>
      </w:r>
    </w:p>
    <w:p w14:paraId="4899A0C9">
      <w:pPr>
        <w:pStyle w:val="6"/>
        <w:keepNext w:val="0"/>
        <w:keepLines w:val="0"/>
        <w:widowControl/>
        <w:numPr>
          <w:ilvl w:val="1"/>
          <w:numId w:val="10"/>
        </w:numPr>
        <w:suppressLineNumbers w:val="0"/>
        <w:spacing w:before="0" w:beforeAutospacing="0" w:after="0" w:afterAutospacing="0"/>
        <w:ind w:left="1050" w:leftChars="0" w:right="0" w:hanging="420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水果：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需要使用应季新鲜水果，不得使用水果罐头</w:t>
      </w:r>
    </w:p>
    <w:p w14:paraId="59717629">
      <w:pPr>
        <w:pStyle w:val="6"/>
        <w:keepNext w:val="0"/>
        <w:keepLines w:val="0"/>
        <w:widowControl/>
        <w:numPr>
          <w:ilvl w:val="1"/>
          <w:numId w:val="10"/>
        </w:numPr>
        <w:suppressLineNumbers w:val="0"/>
        <w:spacing w:before="0" w:beforeAutospacing="0" w:after="0" w:afterAutospacing="0"/>
        <w:ind w:left="1050" w:leftChars="0" w:right="0" w:hanging="420" w:firstLineChars="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外观：配合医师节节日氛围（可配合撒粉、插件等方式）</w:t>
      </w:r>
    </w:p>
    <w:p w14:paraId="1DD53305">
      <w:pPr>
        <w:pStyle w:val="6"/>
        <w:keepNext w:val="0"/>
        <w:keepLines w:val="0"/>
        <w:widowControl/>
        <w:numPr>
          <w:ilvl w:val="1"/>
          <w:numId w:val="10"/>
        </w:numPr>
        <w:suppressLineNumbers w:val="0"/>
        <w:spacing w:before="0" w:beforeAutospacing="0" w:after="0" w:afterAutospacing="0"/>
        <w:ind w:left="1050" w:leftChars="0" w:right="0" w:hanging="420" w:firstLineChars="0"/>
        <w:rPr>
          <w:rFonts w:ascii="Times New Roman" w:hAnsi="Times New Roman" w:eastAsia="仿宋"/>
          <w:sz w:val="24"/>
          <w:szCs w:val="24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生产环境：供应商需具备SC食品生产许可证，车间符合GMP标准。</w:t>
      </w:r>
    </w:p>
    <w:p w14:paraId="223897A9">
      <w:pPr>
        <w:pStyle w:val="6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60" w:afterAutospacing="0"/>
        <w:ind w:left="-420" w:leftChars="0" w:right="0" w:firstLine="420" w:firstLineChars="0"/>
        <w:rPr>
          <w:rStyle w:val="9"/>
          <w:rFonts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质量与安全要求</w:t>
      </w:r>
    </w:p>
    <w:p w14:paraId="56A10375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 w:firstLine="480" w:firstLineChars="20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《食品安全国家标准 糕点、面包卫生标准》（GB 7099）。</w:t>
      </w:r>
    </w:p>
    <w:p w14:paraId="72ED3105">
      <w:pPr>
        <w:pStyle w:val="6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60" w:afterAutospacing="0"/>
        <w:ind w:left="-420" w:leftChars="0" w:right="0" w:firstLine="420" w:firstLineChars="0"/>
        <w:rPr>
          <w:rStyle w:val="9"/>
          <w:rFonts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包装与配送</w:t>
      </w:r>
    </w:p>
    <w:p w14:paraId="36ABB3EA">
      <w:pPr>
        <w:pStyle w:val="6"/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蛋糕需防震、冷藏配送（配备冷链车或保温箱，夏季需冰袋）。</w:t>
      </w:r>
    </w:p>
    <w:p w14:paraId="5F5843B1">
      <w:pPr>
        <w:pStyle w:val="6"/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包装材料：食品级环保材质，无污染。</w:t>
      </w:r>
    </w:p>
    <w:p w14:paraId="5F6A50D9">
      <w:pPr>
        <w:pStyle w:val="6"/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ascii="Times New Roman" w:hAnsi="Times New Roman" w:eastAsia="仿宋"/>
          <w:sz w:val="24"/>
          <w:szCs w:val="24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配送时效：订单确认后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小时内送达。如临时补货响应时间≤</w:t>
      </w:r>
      <w:r>
        <w:rPr>
          <w:rFonts w:hint="eastAsia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小时。</w:t>
      </w:r>
    </w:p>
    <w:p w14:paraId="7F794074">
      <w:pPr>
        <w:pStyle w:val="6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60" w:afterAutospacing="0"/>
        <w:ind w:left="-420" w:leftChars="0" w:right="0" w:firstLine="420" w:firstLineChars="0"/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9"/>
          <w:rFonts w:hint="default" w:ascii="Times New Roman" w:hAnsi="Times New Roman" w:eastAsia="仿宋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供应商资质要求</w:t>
      </w:r>
    </w:p>
    <w:p w14:paraId="2C0B7EFC"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具备有效的《营业执照》《食品经营许可证》《SC生产许可证》。</w:t>
      </w:r>
    </w:p>
    <w:p w14:paraId="239B09E8"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自有中央厨房或合作知名品牌（需提供生产基地照片或合作协议）。</w:t>
      </w:r>
    </w:p>
    <w:p w14:paraId="0C4D5DF5"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近3年无食品安全事故记录（需提供市场监管部门证明）。</w:t>
      </w:r>
    </w:p>
    <w:p w14:paraId="238969AA"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0" w:after="0" w:afterAutospacing="0"/>
        <w:ind w:left="1055" w:leftChars="0" w:right="0" w:hanging="425" w:firstLineChars="0"/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具备大型单位配送经验（如政府、企业、学校等案例）。</w:t>
      </w:r>
    </w:p>
    <w:p w14:paraId="7C569905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eastAsia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50EE1"/>
    <w:multiLevelType w:val="multilevel"/>
    <w:tmpl w:val="B9750EE1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-42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-42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-42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-42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-42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-42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-42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-42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-420" w:firstLine="420"/>
      </w:pPr>
      <w:rPr>
        <w:rFonts w:hint="eastAsia"/>
      </w:rPr>
    </w:lvl>
  </w:abstractNum>
  <w:abstractNum w:abstractNumId="1">
    <w:nsid w:val="BB50A300"/>
    <w:multiLevelType w:val="singleLevel"/>
    <w:tmpl w:val="BB50A300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2">
    <w:nsid w:val="C5D52B59"/>
    <w:multiLevelType w:val="singleLevel"/>
    <w:tmpl w:val="C5D52B59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3">
    <w:nsid w:val="C60AF919"/>
    <w:multiLevelType w:val="multilevel"/>
    <w:tmpl w:val="C60AF9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05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4">
    <w:nsid w:val="DEDBB79D"/>
    <w:multiLevelType w:val="multilevel"/>
    <w:tmpl w:val="DEDBB7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05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5">
    <w:nsid w:val="DFA0F22A"/>
    <w:multiLevelType w:val="singleLevel"/>
    <w:tmpl w:val="DFA0F22A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6">
    <w:nsid w:val="EE856503"/>
    <w:multiLevelType w:val="singleLevel"/>
    <w:tmpl w:val="EE856503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7">
    <w:nsid w:val="286AF2D8"/>
    <w:multiLevelType w:val="singleLevel"/>
    <w:tmpl w:val="286AF2D8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8">
    <w:nsid w:val="2A130F8F"/>
    <w:multiLevelType w:val="singleLevel"/>
    <w:tmpl w:val="2A130F8F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9">
    <w:nsid w:val="57A00F44"/>
    <w:multiLevelType w:val="multilevel"/>
    <w:tmpl w:val="57A00F44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-42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-42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-42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-42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-42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-42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-42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-42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-420" w:firstLine="420"/>
      </w:pPr>
      <w:rPr>
        <w:rFonts w:hint="eastAsia"/>
      </w:rPr>
    </w:lvl>
  </w:abstractNum>
  <w:abstractNum w:abstractNumId="10">
    <w:nsid w:val="57E75047"/>
    <w:multiLevelType w:val="singleLevel"/>
    <w:tmpl w:val="57E75047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11">
    <w:nsid w:val="5E00E88E"/>
    <w:multiLevelType w:val="singleLevel"/>
    <w:tmpl w:val="5E00E88E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13F67"/>
    <w:rsid w:val="05C407D9"/>
    <w:rsid w:val="100674FE"/>
    <w:rsid w:val="173057F5"/>
    <w:rsid w:val="1A611C32"/>
    <w:rsid w:val="1B0B13D3"/>
    <w:rsid w:val="1E681618"/>
    <w:rsid w:val="1ED815CC"/>
    <w:rsid w:val="1F7D3EEE"/>
    <w:rsid w:val="203B734D"/>
    <w:rsid w:val="255F47F5"/>
    <w:rsid w:val="26C80178"/>
    <w:rsid w:val="298D602D"/>
    <w:rsid w:val="326C5751"/>
    <w:rsid w:val="3B350DB1"/>
    <w:rsid w:val="3D0F7D73"/>
    <w:rsid w:val="3E6929D2"/>
    <w:rsid w:val="44F93EC7"/>
    <w:rsid w:val="4A0B3FC2"/>
    <w:rsid w:val="4AFB272A"/>
    <w:rsid w:val="4C2C4D9E"/>
    <w:rsid w:val="4DBF1926"/>
    <w:rsid w:val="4F027B1C"/>
    <w:rsid w:val="51FF6699"/>
    <w:rsid w:val="5481279B"/>
    <w:rsid w:val="566E223B"/>
    <w:rsid w:val="591378EA"/>
    <w:rsid w:val="5C471564"/>
    <w:rsid w:val="5E0032DE"/>
    <w:rsid w:val="63103440"/>
    <w:rsid w:val="71E37D14"/>
    <w:rsid w:val="721D26F3"/>
    <w:rsid w:val="73247AB1"/>
    <w:rsid w:val="7770087A"/>
    <w:rsid w:val="79C86CD6"/>
    <w:rsid w:val="7C615824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hint="default" w:ascii="Times New Roman" w:hAnsi="Times New Roman" w:eastAsia="黑体" w:cs="Times New Roman"/>
      <w:b/>
      <w:bCs/>
      <w:kern w:val="44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宋体"/>
      <w:kern w:val="0"/>
      <w:sz w:val="18"/>
      <w:szCs w:val="18"/>
      <w:lang w:val="en-US" w:eastAsia="zh-CN" w:bidi="ar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2295</Words>
  <Characters>2431</Characters>
  <Lines>0</Lines>
  <Paragraphs>0</Paragraphs>
  <TotalTime>3</TotalTime>
  <ScaleCrop>false</ScaleCrop>
  <LinksUpToDate>false</LinksUpToDate>
  <CharactersWithSpaces>2443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2025-07-30T07:09:00Z</dcterms:created>
  <dc:creator>Administrator</dc:creator>
  <cp:lastModifiedBy>今天学习了吗</cp:lastModifiedBy>
  <dcterms:modified xsi:type="dcterms:W3CDTF">2025-08-01T11:40:01Z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eyJoZGlkIjoiYzQ3NDc0YzAzYThjYjlhZDNkYWU5MzcyYTEzM2MwMTgiLCJ1c2VySWQiOiI3NDU1OTExMjUifQ==</vt:lpwstr>
  </property>
  <property fmtid="{D5CDD505-2E9C-101B-9397-08002B2CF9AE}" pid="4" name="ICV">
    <vt:lpwstr>62655567BA3D4A338AFAD6E01E7C3BA9_13</vt:lpwstr>
  </property>
</Properties>
</file>