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报价一览表</w:t>
      </w:r>
    </w:p>
    <w:p w14:paraId="06F9649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 w:bidi="ar"/>
        </w:rPr>
        <w:t>申花院区中医药文化氛围提升中药标本采购项目</w:t>
      </w:r>
    </w:p>
    <w:p w14:paraId="4951900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项目编号：</w:t>
      </w:r>
      <w:r>
        <w:rPr>
          <w:rFonts w:hint="eastAsia" w:ascii="仿宋" w:hAnsi="仿宋" w:eastAsia="仿宋" w:cs="仿宋"/>
          <w:snapToGrid/>
          <w:kern w:val="0"/>
          <w:sz w:val="32"/>
          <w:szCs w:val="32"/>
          <w:lang w:val="en-US" w:eastAsia="zh-CN" w:bidi="ar"/>
        </w:rPr>
        <w:t>ZYYFZB-2025-001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0"/>
        <w:gridCol w:w="2595"/>
        <w:gridCol w:w="885"/>
        <w:gridCol w:w="825"/>
        <w:gridCol w:w="1275"/>
        <w:gridCol w:w="1245"/>
      </w:tblGrid>
      <w:tr w14:paraId="2E66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9BC0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C459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3EF1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展陈柜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主材为实木集成材环保材料，产品甲醛等级，板材厚度不低于15mm。上部五面钢化玻璃，密封性好，对标本安全性有保障，金黄绒布底衬。底层为储物柜。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电路及照明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。同时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，结合现场实地情况合理布局。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70AE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C5E1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38F1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大型灵芝标本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包装要求：独立展示于实木样品展陈柜中。展陈柜设置干燥和除菌层，干燥和除菌层可以打开更换干燥和除菌耗材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，同时配备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5E75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F402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7D46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紫石英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包装要求：独立展示于实木样品展陈柜中。展陈柜设置干燥和除菌层，干燥和除菌层可以打开更换干燥和除菌耗材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，同时配备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1600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89A1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5A06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浙八味标本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浙八味等药用植物标本。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包装要求：采用新鲜药用植物压制吸水， 固定白色台纸，标本真空封装，防霉、防虫，永久保存。仿古外框，PVC高密度底板，搭配自设计底纹图案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，同时配备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E04F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43A4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6CC4">
            <w:pPr>
              <w:pStyle w:val="4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         元</w:t>
            </w:r>
          </w:p>
        </w:tc>
      </w:tr>
    </w:tbl>
    <w:p w14:paraId="6BA0BE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t>1、全部费用不得高于20000元（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  <w:t>报价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应包含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  <w:t>完成本项目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t>所需的一切费用，包括但不限于货物费包装费、运输费、装卸费、保险费、税费等）。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不论采购结果如何，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应自行承担所有与采购有关的全部费用。</w:t>
      </w:r>
    </w:p>
    <w:p w14:paraId="7482EE7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1391D12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58F1986C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7A1E319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6DFC89A1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578AD27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响应供应商（盖章）：</w:t>
      </w:r>
    </w:p>
    <w:p w14:paraId="74327A94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8F74320-E2B7-4FB8-872A-EF905515F4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229BD2-4D89-47AF-BC53-F2E4D2EAB3B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12576675"/>
    <w:rsid w:val="3190644E"/>
    <w:rsid w:val="39E277BC"/>
    <w:rsid w:val="47610FC4"/>
    <w:rsid w:val="47BF5C72"/>
    <w:rsid w:val="48967825"/>
    <w:rsid w:val="498E7DCC"/>
    <w:rsid w:val="4F7E2A2E"/>
    <w:rsid w:val="567E1476"/>
    <w:rsid w:val="60B807ED"/>
    <w:rsid w:val="61CF67F3"/>
    <w:rsid w:val="645E4DB7"/>
    <w:rsid w:val="64601029"/>
    <w:rsid w:val="786C74C6"/>
    <w:rsid w:val="7F3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537</Characters>
  <Lines>0</Lines>
  <Paragraphs>0</Paragraphs>
  <TotalTime>143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Yjm</cp:lastModifiedBy>
  <dcterms:modified xsi:type="dcterms:W3CDTF">2025-06-12T06:19:28Z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FED1A4B62E764E70A323BE9E178D8515_13</vt:lpwstr>
  </property>
  <property fmtid="{D5CDD505-2E9C-101B-9397-08002B2CF9AE}" pid="4" name="KSOTemplateDocerSaveRecord">
    <vt:lpwstr>eyJoZGlkIjoiOGU5ODNiZGQwNzI0ODJhYTVmNWViZDFhMDMxNzMyZTQiLCJ1c2VySWQiOiIzOTQ0NzU4MTcifQ==</vt:lpwstr>
  </property>
</Properties>
</file>