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CD62C">
      <w:pPr>
        <w:shd w:val="clear" w:color="auto" w:fill="FFFFFF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附件三、</w:t>
      </w:r>
      <w:bookmarkStart w:id="19" w:name="_GoBack"/>
      <w:r>
        <w:rPr>
          <w:rFonts w:hint="eastAsia"/>
          <w:color w:val="auto"/>
          <w:lang w:val="en-US" w:eastAsia="zh-CN"/>
        </w:rPr>
        <w:t>《工作清单》</w:t>
      </w:r>
      <w:bookmarkEnd w:id="19"/>
    </w:p>
    <w:tbl>
      <w:tblPr>
        <w:tblStyle w:val="4"/>
        <w:tblW w:w="879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2252"/>
        <w:gridCol w:w="709"/>
        <w:gridCol w:w="851"/>
        <w:gridCol w:w="4409"/>
      </w:tblGrid>
      <w:tr w14:paraId="5121E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78" w:type="dxa"/>
            <w:vMerge w:val="restart"/>
            <w:shd w:val="clear" w:color="auto" w:fill="auto"/>
            <w:vAlign w:val="center"/>
          </w:tcPr>
          <w:p w14:paraId="02B55F6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52" w:type="dxa"/>
            <w:vMerge w:val="restart"/>
            <w:shd w:val="clear" w:color="auto" w:fill="auto"/>
            <w:vAlign w:val="center"/>
          </w:tcPr>
          <w:p w14:paraId="0319507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各项费用组成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D2FB75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9A356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4409" w:type="dxa"/>
            <w:vMerge w:val="restart"/>
            <w:shd w:val="clear" w:color="auto" w:fill="auto"/>
            <w:vAlign w:val="center"/>
          </w:tcPr>
          <w:p w14:paraId="78FE5C2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74ACF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8" w:type="dxa"/>
            <w:vMerge w:val="continue"/>
            <w:vAlign w:val="center"/>
          </w:tcPr>
          <w:p w14:paraId="1BC50DB1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vMerge w:val="continue"/>
            <w:vAlign w:val="center"/>
          </w:tcPr>
          <w:p w14:paraId="71AB0D13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A218092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024E45D2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09" w:type="dxa"/>
            <w:vMerge w:val="continue"/>
            <w:vAlign w:val="center"/>
          </w:tcPr>
          <w:p w14:paraId="0FD94888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7E8C5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9" w:type="dxa"/>
            <w:gridSpan w:val="5"/>
            <w:shd w:val="clear" w:color="auto" w:fill="auto"/>
            <w:noWrap/>
            <w:vAlign w:val="center"/>
          </w:tcPr>
          <w:p w14:paraId="2BB03390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一、末端清洗维护</w:t>
            </w:r>
          </w:p>
        </w:tc>
      </w:tr>
      <w:tr w14:paraId="501CD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78" w:type="dxa"/>
            <w:shd w:val="clear" w:color="auto" w:fill="auto"/>
            <w:vAlign w:val="center"/>
          </w:tcPr>
          <w:p w14:paraId="69D955E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51C1EEC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全院风机盘管清洗消毒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F1993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0904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879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06FCBD55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整机清洗一年一次，过滤网清洗消毒一个月一次</w:t>
            </w:r>
          </w:p>
        </w:tc>
      </w:tr>
      <w:tr w14:paraId="5F81C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78" w:type="dxa"/>
            <w:shd w:val="clear" w:color="auto" w:fill="auto"/>
            <w:vAlign w:val="center"/>
          </w:tcPr>
          <w:p w14:paraId="7CE3086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2CC6A36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三菱重工VRV空调室外机清洗消毒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765DD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FAAAE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17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397BBA7C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翅片清洗一年二次</w:t>
            </w:r>
          </w:p>
        </w:tc>
      </w:tr>
      <w:tr w14:paraId="7BC23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78" w:type="dxa"/>
            <w:shd w:val="clear" w:color="auto" w:fill="auto"/>
            <w:vAlign w:val="center"/>
          </w:tcPr>
          <w:p w14:paraId="0FBD28B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66D0D80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三菱重工VRV空调室内机清洗消毒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FBE6D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D4D58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101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46114249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整机清洗一年一次，过滤网清洗消毒一季度一次</w:t>
            </w:r>
          </w:p>
        </w:tc>
      </w:tr>
      <w:tr w14:paraId="755A2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78" w:type="dxa"/>
            <w:shd w:val="clear" w:color="auto" w:fill="auto"/>
            <w:vAlign w:val="center"/>
          </w:tcPr>
          <w:p w14:paraId="655B2C0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75B5D11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新风机组清洗消毒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23BF3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6C7D7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34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2E165D88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bookmarkStart w:id="0" w:name="OLE_LINK17"/>
            <w:bookmarkStart w:id="1" w:name="OLE_LINK18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整机清洗一年一次，过滤网清洗消毒一个月一次</w:t>
            </w:r>
            <w:bookmarkEnd w:id="0"/>
            <w:bookmarkEnd w:id="1"/>
          </w:p>
        </w:tc>
      </w:tr>
      <w:tr w14:paraId="06C87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78" w:type="dxa"/>
            <w:shd w:val="clear" w:color="auto" w:fill="auto"/>
            <w:vAlign w:val="center"/>
          </w:tcPr>
          <w:p w14:paraId="1F962FE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5FB9128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箱式离心风机（送风）清洗消毒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089BC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4E3B1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47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2F3D30CE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bookmarkStart w:id="2" w:name="OLE_LINK2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整机清洗一年一次，过滤网清洗消毒一个月一次</w:t>
            </w:r>
            <w:bookmarkEnd w:id="2"/>
          </w:p>
        </w:tc>
      </w:tr>
      <w:tr w14:paraId="45B0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78" w:type="dxa"/>
            <w:shd w:val="clear" w:color="auto" w:fill="auto"/>
            <w:vAlign w:val="center"/>
          </w:tcPr>
          <w:p w14:paraId="53404D1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64D965F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壁式轴流风机清洗消毒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2A421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3692D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53AC5989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整机清洗一年一次，过滤网清洗消毒一个月一次</w:t>
            </w:r>
          </w:p>
        </w:tc>
      </w:tr>
      <w:tr w14:paraId="109E4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78" w:type="dxa"/>
            <w:shd w:val="clear" w:color="auto" w:fill="auto"/>
            <w:vAlign w:val="center"/>
          </w:tcPr>
          <w:p w14:paraId="1685794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1989431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静音风机清洗消毒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DFEE6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CA84F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625CE35B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整机清洗一年一次，过滤网清洗消毒一个月一次</w:t>
            </w:r>
          </w:p>
        </w:tc>
      </w:tr>
      <w:tr w14:paraId="3D70E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78" w:type="dxa"/>
            <w:shd w:val="clear" w:color="auto" w:fill="auto"/>
            <w:vAlign w:val="center"/>
          </w:tcPr>
          <w:p w14:paraId="2449285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259E333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疾控中心及第三方检测机构检测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1F2D4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19D3E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4DE2A167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作为清洗消毒合格的依据</w:t>
            </w:r>
          </w:p>
        </w:tc>
      </w:tr>
      <w:tr w14:paraId="48C6A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9" w:type="dxa"/>
            <w:gridSpan w:val="5"/>
            <w:shd w:val="clear" w:color="auto" w:fill="auto"/>
            <w:noWrap/>
            <w:vAlign w:val="center"/>
          </w:tcPr>
          <w:p w14:paraId="2FD2422A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二、主机设备及配套设备、末端维修维保</w:t>
            </w:r>
          </w:p>
        </w:tc>
      </w:tr>
      <w:tr w14:paraId="04F5D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78" w:type="dxa"/>
            <w:shd w:val="clear" w:color="auto" w:fill="auto"/>
            <w:vAlign w:val="center"/>
          </w:tcPr>
          <w:p w14:paraId="082CE6C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14:paraId="3D9E7CF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约克离心式冷水机组（YKCPCKO75ENH）维保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D08A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B2420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279C6322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含冷凝器清洗、开关机、巡检、保养维护、维修</w:t>
            </w:r>
            <w:bookmarkStart w:id="3" w:name="OLE_LINK20"/>
            <w:bookmarkStart w:id="4" w:name="OLE_LINK19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、24小时值守</w:t>
            </w:r>
            <w:bookmarkEnd w:id="3"/>
            <w:bookmarkEnd w:id="4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等</w:t>
            </w:r>
          </w:p>
        </w:tc>
      </w:tr>
      <w:tr w14:paraId="3F67D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78" w:type="dxa"/>
            <w:shd w:val="clear" w:color="auto" w:fill="auto"/>
            <w:vAlign w:val="center"/>
          </w:tcPr>
          <w:p w14:paraId="6779DF5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14:paraId="4979F79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约克螺杆式冷水机组（YVWE420CA50A）维保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1CB77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B75F5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3CD18A43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含冷凝器清洗、开关机、巡检、保养维护、维修、24小时值守等</w:t>
            </w:r>
          </w:p>
        </w:tc>
      </w:tr>
      <w:tr w14:paraId="47FED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78" w:type="dxa"/>
            <w:shd w:val="clear" w:color="auto" w:fill="auto"/>
            <w:vAlign w:val="center"/>
          </w:tcPr>
          <w:p w14:paraId="0EC10CC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14:paraId="1F12F22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冷却水泵e1610 6E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E071D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7B733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17FFA401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巡检、保养维护、维修、24小时值守等</w:t>
            </w:r>
          </w:p>
        </w:tc>
      </w:tr>
      <w:tr w14:paraId="4FE2D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78" w:type="dxa"/>
            <w:shd w:val="clear" w:color="auto" w:fill="auto"/>
            <w:vAlign w:val="center"/>
          </w:tcPr>
          <w:p w14:paraId="1654B68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14:paraId="4AEB4D7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冷却水泵e1610 5D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084BD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53318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279F0200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巡检、保养维护、维修、24小时值守等</w:t>
            </w:r>
          </w:p>
        </w:tc>
      </w:tr>
      <w:tr w14:paraId="5C0D3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78" w:type="dxa"/>
            <w:shd w:val="clear" w:color="auto" w:fill="auto"/>
            <w:vAlign w:val="center"/>
          </w:tcPr>
          <w:p w14:paraId="4B53172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14:paraId="4DABE3A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冷冻水泵e1610 6D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491EC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2EE9C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78CC1CB6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巡检、保养维护、维修、24小时值守等</w:t>
            </w:r>
          </w:p>
        </w:tc>
      </w:tr>
      <w:tr w14:paraId="20FBE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78" w:type="dxa"/>
            <w:shd w:val="clear" w:color="auto" w:fill="auto"/>
            <w:vAlign w:val="center"/>
          </w:tcPr>
          <w:p w14:paraId="0180780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14:paraId="388A68E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冷冻水泵e1610 5D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E7727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1FDB0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7323AA62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bookmarkStart w:id="5" w:name="OLE_LINK23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巡检、保养维护、维修、24小时值守等</w:t>
            </w:r>
            <w:bookmarkEnd w:id="5"/>
          </w:p>
        </w:tc>
      </w:tr>
      <w:tr w14:paraId="07EBF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78" w:type="dxa"/>
            <w:shd w:val="clear" w:color="auto" w:fill="auto"/>
            <w:vAlign w:val="center"/>
          </w:tcPr>
          <w:p w14:paraId="7AB5DA7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14:paraId="2D8ADB3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冷却塔清洗维保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090B6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062A6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0095AB08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清洗、</w:t>
            </w:r>
            <w:bookmarkStart w:id="6" w:name="OLE_LINK1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巡检、保养维护、维修、24小时值守等</w:t>
            </w:r>
            <w:bookmarkEnd w:id="6"/>
          </w:p>
        </w:tc>
      </w:tr>
      <w:tr w14:paraId="53CA8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78" w:type="dxa"/>
            <w:shd w:val="clear" w:color="auto" w:fill="auto"/>
            <w:vAlign w:val="center"/>
          </w:tcPr>
          <w:p w14:paraId="03AF655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14:paraId="7AD07E2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空调热水泵GLC80-170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85A7A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7D9A5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0A96F24C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巡检、保养维护、维修、24小时值守等</w:t>
            </w:r>
          </w:p>
        </w:tc>
      </w:tr>
      <w:tr w14:paraId="7974C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78" w:type="dxa"/>
            <w:shd w:val="clear" w:color="auto" w:fill="auto"/>
            <w:vAlign w:val="center"/>
          </w:tcPr>
          <w:p w14:paraId="1C9B14E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14:paraId="047D53D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空调热水泵GLC40-125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05E68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697BD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21C0ED28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巡检、保养维护、维修、24小时值守等</w:t>
            </w:r>
          </w:p>
        </w:tc>
      </w:tr>
      <w:tr w14:paraId="2FC7B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78" w:type="dxa"/>
            <w:shd w:val="clear" w:color="auto" w:fill="auto"/>
            <w:vAlign w:val="center"/>
          </w:tcPr>
          <w:p w14:paraId="0F04E7F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14:paraId="4A43998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超低氮真空燃气热水锅炉YHZRQ-L120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652BE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530E2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4F53771D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bookmarkStart w:id="7" w:name="OLE_LINK25"/>
            <w:bookmarkStart w:id="8" w:name="OLE_LINK24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开关机、巡检、24小时值守等</w:t>
            </w:r>
            <w:bookmarkEnd w:id="7"/>
            <w:bookmarkEnd w:id="8"/>
          </w:p>
        </w:tc>
      </w:tr>
      <w:tr w14:paraId="51F3A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78" w:type="dxa"/>
            <w:shd w:val="clear" w:color="auto" w:fill="auto"/>
            <w:vAlign w:val="center"/>
          </w:tcPr>
          <w:p w14:paraId="1C5ADD8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14:paraId="64F07BA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超低氮真空燃气热水锅炉YHZRQ-L40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C55F3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2596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748CCD02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bookmarkStart w:id="9" w:name="OLE_LINK38"/>
            <w:bookmarkStart w:id="10" w:name="OLE_LINK39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开关机、</w:t>
            </w:r>
            <w:bookmarkEnd w:id="9"/>
            <w:bookmarkEnd w:id="10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巡检、24小时值守等</w:t>
            </w:r>
          </w:p>
        </w:tc>
      </w:tr>
      <w:tr w14:paraId="42F6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78" w:type="dxa"/>
            <w:shd w:val="clear" w:color="auto" w:fill="auto"/>
            <w:vAlign w:val="center"/>
          </w:tcPr>
          <w:p w14:paraId="0AFF212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14:paraId="78A7DA9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空气能热水机组GN-53MDG/NAK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7AA62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42BD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08518CA7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开关机、巡检、24小时值守等</w:t>
            </w:r>
          </w:p>
        </w:tc>
      </w:tr>
      <w:tr w14:paraId="2065E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78" w:type="dxa"/>
            <w:shd w:val="clear" w:color="auto" w:fill="auto"/>
            <w:vAlign w:val="center"/>
          </w:tcPr>
          <w:p w14:paraId="079B995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14:paraId="775647D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空气能热水机组GN-100MDG/NAK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0DF30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30D56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7A783219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开关机、巡检、24小时值守等</w:t>
            </w:r>
          </w:p>
        </w:tc>
      </w:tr>
      <w:tr w14:paraId="02FED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78" w:type="dxa"/>
            <w:shd w:val="clear" w:color="auto" w:fill="auto"/>
            <w:vAlign w:val="center"/>
          </w:tcPr>
          <w:p w14:paraId="7F63FE7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14:paraId="3A25665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热水循环泵CEA210-2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D39BB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0A080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47E31676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开关机、巡检、24小时值守等</w:t>
            </w:r>
          </w:p>
        </w:tc>
      </w:tr>
      <w:tr w14:paraId="09A19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78" w:type="dxa"/>
            <w:shd w:val="clear" w:color="auto" w:fill="auto"/>
            <w:vAlign w:val="center"/>
          </w:tcPr>
          <w:p w14:paraId="066336A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14:paraId="27346B8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空气源热水循环泵CEA80/5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0EEA9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4B50E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686C8C05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开关机、巡检、24小时值守等</w:t>
            </w:r>
          </w:p>
        </w:tc>
      </w:tr>
      <w:tr w14:paraId="7AA8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78" w:type="dxa"/>
            <w:shd w:val="clear" w:color="auto" w:fill="auto"/>
            <w:vAlign w:val="center"/>
          </w:tcPr>
          <w:p w14:paraId="1651DFA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14:paraId="5DFD8E6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所有末端设施维保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34C56D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02AB4428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bookmarkStart w:id="11" w:name="OLE_LINK27"/>
            <w:bookmarkStart w:id="12" w:name="OLE_LINK26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巡检、保养维护、维修等</w:t>
            </w:r>
            <w:bookmarkEnd w:id="11"/>
            <w:bookmarkEnd w:id="12"/>
          </w:p>
        </w:tc>
      </w:tr>
      <w:tr w14:paraId="51521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78" w:type="dxa"/>
            <w:shd w:val="clear" w:color="auto" w:fill="auto"/>
            <w:vAlign w:val="center"/>
          </w:tcPr>
          <w:p w14:paraId="330E3DA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17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14:paraId="445FA8D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所有空调管道、分水器、集水器等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4DD78B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5F6D66FD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巡检、保养维护、维修等</w:t>
            </w:r>
          </w:p>
        </w:tc>
      </w:tr>
      <w:tr w14:paraId="72352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9" w:type="dxa"/>
            <w:gridSpan w:val="5"/>
            <w:shd w:val="clear" w:color="auto" w:fill="auto"/>
            <w:noWrap/>
            <w:vAlign w:val="center"/>
          </w:tcPr>
          <w:p w14:paraId="564F150D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三、24小时值守、空调班组岗位数及工作要求（岗位计算标准：做五休二，每周工作40小时为1岗）</w:t>
            </w:r>
          </w:p>
        </w:tc>
      </w:tr>
      <w:tr w14:paraId="459EC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8" w:type="dxa"/>
            <w:shd w:val="clear" w:color="auto" w:fill="auto"/>
            <w:vAlign w:val="center"/>
          </w:tcPr>
          <w:p w14:paraId="7CFB746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14:paraId="55ADFA1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615B9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03920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4409" w:type="dxa"/>
            <w:shd w:val="clear" w:color="auto" w:fill="auto"/>
            <w:noWrap/>
            <w:vAlign w:val="center"/>
          </w:tcPr>
          <w:p w14:paraId="4C0554F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工作时间安排</w:t>
            </w:r>
          </w:p>
        </w:tc>
      </w:tr>
      <w:tr w14:paraId="5E552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78" w:type="dxa"/>
            <w:shd w:val="clear" w:color="auto" w:fill="auto"/>
            <w:vAlign w:val="center"/>
          </w:tcPr>
          <w:p w14:paraId="769BB8F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14:paraId="4F14296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班组长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856BD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87415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1.4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1FE29AD2">
            <w:pPr>
              <w:widowControl/>
              <w:ind w:right="-158" w:rightChars="-66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全年白班：8:00-12:00,13:30-17:30，1.4岗 ，</w:t>
            </w:r>
          </w:p>
          <w:p w14:paraId="535A3990">
            <w:pPr>
              <w:widowControl/>
              <w:ind w:right="-158" w:rightChars="-66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对空调班组进行日常管理和工作安排，系统设施设备进行清洗维护、维保和维修。</w:t>
            </w:r>
          </w:p>
          <w:p w14:paraId="475F29E5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人员要求：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身体健康，无传染病，大专及以上学历，暖通相关专业，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取得本岗位的从业资格证，类似工作经验≥1年</w:t>
            </w:r>
          </w:p>
        </w:tc>
      </w:tr>
      <w:tr w14:paraId="4908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78" w:type="dxa"/>
            <w:shd w:val="clear" w:color="auto" w:fill="auto"/>
            <w:vAlign w:val="center"/>
          </w:tcPr>
          <w:p w14:paraId="0478959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bookmarkStart w:id="13" w:name="_Hlk193225223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14:paraId="211069C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中央空调机房</w:t>
            </w:r>
          </w:p>
          <w:p w14:paraId="0DB5A9B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24小时值守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3BB4F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9E3A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4.2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18C091C2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中央空调机房、锅炉机房、卫生热水机房内全年每日24小时值守，每班8小时，三班四运转，每 2小时对设施设备进行巡检并记录，</w:t>
            </w:r>
          </w:p>
          <w:p w14:paraId="2EA48982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中晚班空调设施故障处理。</w:t>
            </w:r>
          </w:p>
          <w:p w14:paraId="793C0562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人员要求：</w:t>
            </w:r>
            <w:bookmarkStart w:id="14" w:name="OLE_LINK33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身体健康，无传染病</w:t>
            </w:r>
            <w:bookmarkEnd w:id="14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，熟悉本岗位设备的基本操作规范和维修方法，类似工作经验≥1年。</w:t>
            </w:r>
          </w:p>
        </w:tc>
      </w:tr>
      <w:tr w14:paraId="50A6F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78" w:type="dxa"/>
            <w:shd w:val="clear" w:color="auto" w:fill="auto"/>
            <w:vAlign w:val="center"/>
          </w:tcPr>
          <w:p w14:paraId="62794DB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14:paraId="62A70F8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空调班组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0B10F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96E80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1.4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3D4FA6D6">
            <w:pPr>
              <w:widowControl/>
              <w:ind w:right="-158" w:rightChars="-66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bookmarkStart w:id="15" w:name="OLE_LINK35"/>
            <w:bookmarkStart w:id="16" w:name="OLE_LINK34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全年白班：8:00-12:00,13:30-17:30，1.4岗 ，</w:t>
            </w:r>
          </w:p>
          <w:p w14:paraId="33C0413A">
            <w:pPr>
              <w:widowControl/>
              <w:ind w:right="-158" w:rightChars="-66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对空调系统设施设备进行清洗维护、维保和维修。</w:t>
            </w:r>
          </w:p>
          <w:bookmarkEnd w:id="15"/>
          <w:bookmarkEnd w:id="16"/>
          <w:p w14:paraId="317DF4B6">
            <w:pPr>
              <w:widowControl/>
              <w:ind w:right="-158" w:rightChars="-66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bookmarkStart w:id="17" w:name="OLE_LINK36"/>
            <w:bookmarkStart w:id="18" w:name="OLE_LINK37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人员要求：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身体健康，无传染病，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取得本岗位的从业资格证，类似工作经验≥1年</w:t>
            </w:r>
            <w:bookmarkEnd w:id="17"/>
            <w:bookmarkEnd w:id="18"/>
          </w:p>
        </w:tc>
      </w:tr>
      <w:bookmarkEnd w:id="13"/>
      <w:tr w14:paraId="00D99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9" w:type="dxa"/>
            <w:gridSpan w:val="5"/>
            <w:shd w:val="clear" w:color="auto" w:fill="auto"/>
            <w:noWrap/>
            <w:vAlign w:val="center"/>
          </w:tcPr>
          <w:p w14:paraId="2FE5C24C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四、维保耗材费</w:t>
            </w:r>
          </w:p>
        </w:tc>
      </w:tr>
      <w:tr w14:paraId="0F1E2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8" w:type="dxa"/>
            <w:shd w:val="clear" w:color="auto" w:fill="auto"/>
            <w:vAlign w:val="center"/>
          </w:tcPr>
          <w:p w14:paraId="37BB856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14:paraId="2FFA231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费用名称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2086F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E67D4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71602A6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　备注</w:t>
            </w:r>
          </w:p>
        </w:tc>
      </w:tr>
      <w:tr w14:paraId="7CB48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799" w:type="dxa"/>
            <w:gridSpan w:val="5"/>
            <w:shd w:val="clear" w:color="auto" w:fill="auto"/>
            <w:vAlign w:val="center"/>
          </w:tcPr>
          <w:p w14:paraId="13F90F2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约克离心式冷水机组（YKCPCKO75ENH）2台维保耗材</w:t>
            </w:r>
          </w:p>
        </w:tc>
      </w:tr>
      <w:tr w14:paraId="7693F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8" w:type="dxa"/>
            <w:shd w:val="clear" w:color="auto" w:fill="auto"/>
            <w:vAlign w:val="center"/>
          </w:tcPr>
          <w:p w14:paraId="357B58C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14:paraId="580ACDB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冷冻油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83FC5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桶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747B4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22AA65A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一台3桶油（18.9L/桶）</w:t>
            </w:r>
          </w:p>
        </w:tc>
      </w:tr>
      <w:tr w14:paraId="61683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8" w:type="dxa"/>
            <w:shd w:val="clear" w:color="auto" w:fill="auto"/>
            <w:vAlign w:val="center"/>
          </w:tcPr>
          <w:p w14:paraId="25BF153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14:paraId="2E9DE49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干燥过滤器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56D66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6D43E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2AD2DE3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8267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8" w:type="dxa"/>
            <w:shd w:val="clear" w:color="auto" w:fill="auto"/>
            <w:vAlign w:val="center"/>
          </w:tcPr>
          <w:p w14:paraId="7567C90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14:paraId="2998C74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油过滤器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2284D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4F7BA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1C47BB6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5D98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8" w:type="dxa"/>
            <w:shd w:val="clear" w:color="auto" w:fill="auto"/>
            <w:vAlign w:val="center"/>
          </w:tcPr>
          <w:p w14:paraId="26CC99D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14:paraId="1237144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密封圈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1146E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D9C95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210EA62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0D99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799" w:type="dxa"/>
            <w:gridSpan w:val="5"/>
            <w:shd w:val="clear" w:color="auto" w:fill="auto"/>
            <w:vAlign w:val="center"/>
          </w:tcPr>
          <w:p w14:paraId="65CB173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约克螺杆式冷水机组（YVWE420CA50A）1台维保耗材</w:t>
            </w:r>
          </w:p>
        </w:tc>
      </w:tr>
      <w:tr w14:paraId="4C2AC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8" w:type="dxa"/>
            <w:shd w:val="clear" w:color="auto" w:fill="auto"/>
            <w:vAlign w:val="center"/>
          </w:tcPr>
          <w:p w14:paraId="2781E27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14:paraId="3CD9BE0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冷冻油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5CFC3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桶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44E81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58882B2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一台3桶油（18.9L/桶）</w:t>
            </w:r>
          </w:p>
        </w:tc>
      </w:tr>
      <w:tr w14:paraId="5D117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8" w:type="dxa"/>
            <w:shd w:val="clear" w:color="auto" w:fill="auto"/>
            <w:vAlign w:val="center"/>
          </w:tcPr>
          <w:p w14:paraId="202C5E3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14:paraId="61263E6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干燥过滤器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344BD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4E0B7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451B7D7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2412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8" w:type="dxa"/>
            <w:shd w:val="clear" w:color="auto" w:fill="auto"/>
            <w:vAlign w:val="center"/>
          </w:tcPr>
          <w:p w14:paraId="01A9E33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14:paraId="6D7E56C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油过滤器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D3C0B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945F1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47106A1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4C177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78" w:type="dxa"/>
            <w:shd w:val="clear" w:color="auto" w:fill="auto"/>
            <w:vAlign w:val="center"/>
          </w:tcPr>
          <w:p w14:paraId="1873B60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14:paraId="2A1BAFB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密封圈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32048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E3CC1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2E185DA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98D7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390" w:type="dxa"/>
            <w:gridSpan w:val="4"/>
            <w:shd w:val="clear" w:color="auto" w:fill="auto"/>
            <w:vAlign w:val="center"/>
          </w:tcPr>
          <w:p w14:paraId="3A63EFD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其他清洗消毒维保涉及耗材包含项目总费用，不单独计费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26F5181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/</w:t>
            </w:r>
          </w:p>
        </w:tc>
      </w:tr>
    </w:tbl>
    <w:p w14:paraId="5D480B41">
      <w:pPr>
        <w:pStyle w:val="2"/>
        <w:ind w:left="0" w:leftChars="0" w:firstLine="0" w:firstLine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清洗消毒服务执行标准：</w:t>
      </w:r>
    </w:p>
    <w:p w14:paraId="5022355C">
      <w:pPr>
        <w:pStyle w:val="2"/>
        <w:ind w:left="0" w:leftChars="0" w:firstLine="0" w:firstLine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《中华人民共和国传染病防治法》</w:t>
      </w:r>
    </w:p>
    <w:p w14:paraId="6B455354">
      <w:pPr>
        <w:pStyle w:val="2"/>
        <w:ind w:left="0" w:leftChars="0" w:firstLine="0" w:firstLine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《公共场所卫生管理条例》</w:t>
      </w:r>
    </w:p>
    <w:p w14:paraId="5E5B0AC7">
      <w:pPr>
        <w:pStyle w:val="2"/>
        <w:ind w:left="0" w:leftChars="0" w:firstLine="0" w:firstLine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《公共场所集中空调通风系统卫生管理办法》</w:t>
      </w:r>
    </w:p>
    <w:p w14:paraId="72CDF9DB">
      <w:pPr>
        <w:pStyle w:val="2"/>
        <w:ind w:left="0" w:leftChars="0" w:firstLine="0" w:firstLine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《公共场所集中空调通风系统卫生规范》</w:t>
      </w:r>
    </w:p>
    <w:p w14:paraId="312AE50F">
      <w:pPr>
        <w:pStyle w:val="2"/>
        <w:ind w:left="0" w:leftChars="0" w:firstLine="0" w:firstLine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《公共场所集中空调通风系统卫生学评价规范》</w:t>
      </w:r>
    </w:p>
    <w:p w14:paraId="3DB30661">
      <w:pPr>
        <w:pStyle w:val="2"/>
        <w:ind w:left="0" w:leftChars="0" w:firstLine="0" w:firstLine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《公共场所集中空调通风系统清洗规范》</w:t>
      </w:r>
    </w:p>
    <w:p w14:paraId="063E15B7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317B5"/>
    <w:rsid w:val="72B3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hd w:val="clear" w:color="auto" w:fill="FFFFFF"/>
      <w:spacing w:line="360" w:lineRule="auto"/>
      <w:jc w:val="center"/>
      <w:textAlignment w:val="baseline"/>
    </w:pPr>
    <w:rPr>
      <w:rFonts w:ascii="仿宋" w:hAnsi="仿宋" w:eastAsia="仿宋" w:cs="宋体"/>
      <w:b/>
      <w:bCs/>
      <w:color w:val="666666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widowControl/>
      <w:autoSpaceDE w:val="0"/>
      <w:autoSpaceDN w:val="0"/>
      <w:snapToGrid w:val="0"/>
      <w:spacing w:before="120" w:line="400" w:lineRule="atLeast"/>
      <w:ind w:firstLine="570"/>
      <w:textAlignment w:val="bottom"/>
    </w:pPr>
    <w:rPr>
      <w:rFonts w:ascii="宋体"/>
      <w:kern w:val="0"/>
      <w:sz w:val="24"/>
      <w:szCs w:val="20"/>
    </w:rPr>
  </w:style>
  <w:style w:type="paragraph" w:styleId="3">
    <w:name w:val="Body Text First Indent 2"/>
    <w:basedOn w:val="2"/>
    <w:qFormat/>
    <w:uiPriority w:val="99"/>
    <w:pPr>
      <w:widowControl w:val="0"/>
      <w:tabs>
        <w:tab w:val="left" w:pos="1680"/>
      </w:tabs>
      <w:autoSpaceDE/>
      <w:autoSpaceDN/>
      <w:snapToGrid/>
      <w:spacing w:before="0" w:after="120" w:line="360" w:lineRule="auto"/>
      <w:ind w:left="420" w:leftChars="200" w:firstLine="420" w:firstLineChars="200"/>
      <w:textAlignment w:val="auto"/>
    </w:pPr>
    <w:rPr>
      <w:rFonts w:asci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2025-03-21T07:19:00Z</dcterms:created>
  <dc:creator>洛林</dc:creator>
  <cp:lastModifiedBy>洛林</cp:lastModifiedBy>
  <dcterms:modified xsi:type="dcterms:W3CDTF">2025-03-21T07:20:23Z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7C1A601325C8456DB3CF227FA3B4FB0E_11</vt:lpwstr>
  </property>
  <property fmtid="{D5CDD505-2E9C-101B-9397-08002B2CF9AE}" pid="4" name="KSOTemplateDocerSaveRecord">
    <vt:lpwstr>eyJoZGlkIjoiYjRmNDc4MTQzYjlhZjA1MTNhOGRhOGE5NDVmYzNlMzEiLCJ1c2VySWQiOiIzMTA5ODQ2MDUifQ==</vt:lpwstr>
  </property>
</Properties>
</file>