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附件</w:t>
      </w:r>
      <w:r>
        <w:rPr>
          <w:rFonts w:hint="eastAsia" w:ascii="Times New Roman" w:hAnsi="Times New Roman" w:eastAsia="仿宋" w:cs="Times New Roman"/>
          <w:b w:val="0"/>
          <w:bCs w:val="0"/>
          <w:sz w:val="28"/>
          <w:szCs w:val="28"/>
          <w:lang w:val="en-US" w:eastAsia="zh-CN"/>
        </w:rPr>
        <w:t>2</w:t>
      </w: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eastAsia="zh-CN"/>
        </w:rPr>
        <w:t>申请书（</w:t>
      </w:r>
      <w:r>
        <w:rPr>
          <w:rFonts w:hint="eastAsia" w:ascii="Times New Roman" w:hAnsi="Times New Roman" w:eastAsia="仿宋" w:cs="Times New Roman"/>
          <w:b w:val="0"/>
          <w:bCs w:val="0"/>
          <w:sz w:val="28"/>
          <w:szCs w:val="28"/>
          <w:lang w:eastAsia="zh-CN"/>
        </w:rPr>
        <w:t>变更申请</w:t>
      </w:r>
      <w:r>
        <w:rPr>
          <w:rFonts w:hint="default" w:ascii="Times New Roman" w:hAnsi="Times New Roman" w:eastAsia="仿宋" w:cs="Times New Roman"/>
          <w:b w:val="0"/>
          <w:bCs w:val="0"/>
          <w:sz w:val="28"/>
          <w:szCs w:val="28"/>
          <w:lang w:eastAsia="zh-CN"/>
        </w:rPr>
        <w:t>模板</w:t>
      </w: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eastAsia="zh-CN"/>
        </w:rPr>
        <w:t>本中心作为参与方）</w:t>
      </w:r>
    </w:p>
    <w:p>
      <w:pPr>
        <w:spacing w:before="156" w:beforeLines="50" w:line="360" w:lineRule="auto"/>
        <w:ind w:left="943" w:hanging="1105" w:hangingChars="393"/>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关于</w:t>
      </w:r>
      <w:r>
        <w:rPr>
          <w:rFonts w:hint="default" w:ascii="Times New Roman" w:hAnsi="Times New Roman" w:eastAsia="仿宋" w:cs="Times New Roman"/>
          <w:b/>
          <w:bCs/>
          <w:sz w:val="28"/>
          <w:szCs w:val="28"/>
          <w:u w:val="single"/>
        </w:rPr>
        <w:t xml:space="preserve">               </w:t>
      </w:r>
      <w:r>
        <w:rPr>
          <w:rFonts w:hint="default" w:ascii="Times New Roman" w:hAnsi="Times New Roman" w:eastAsia="仿宋" w:cs="Times New Roman"/>
          <w:b/>
          <w:bCs/>
          <w:sz w:val="28"/>
          <w:szCs w:val="28"/>
        </w:rPr>
        <w:t xml:space="preserve"> 临床研究委托</w:t>
      </w:r>
      <w:r>
        <w:rPr>
          <w:rFonts w:hint="default" w:ascii="Times New Roman" w:hAnsi="Times New Roman" w:eastAsia="仿宋" w:cs="Times New Roman"/>
          <w:b/>
          <w:bCs/>
          <w:sz w:val="28"/>
          <w:szCs w:val="28"/>
          <w:u w:val="single"/>
        </w:rPr>
        <w:t xml:space="preserve">       （组长单位或申办方）</w:t>
      </w:r>
      <w:r>
        <w:rPr>
          <w:rFonts w:hint="default" w:ascii="Times New Roman" w:hAnsi="Times New Roman" w:eastAsia="仿宋" w:cs="Times New Roman"/>
          <w:b/>
          <w:bCs/>
          <w:sz w:val="28"/>
          <w:szCs w:val="28"/>
        </w:rPr>
        <w:t>牵头申请人类遗传资源事项审批的说明</w:t>
      </w:r>
    </w:p>
    <w:p>
      <w:pPr>
        <w:spacing w:before="156" w:beforeLines="50" w:line="360" w:lineRule="auto"/>
        <w:ind w:left="943" w:hanging="1100" w:hangingChars="393"/>
        <w:rPr>
          <w:rFonts w:hint="eastAsia" w:ascii="宋体" w:hAnsi="宋体"/>
          <w:sz w:val="24"/>
        </w:rPr>
      </w:pPr>
      <w:r>
        <w:rPr>
          <w:rFonts w:hint="eastAsia" w:ascii="Times New Roman" w:hAnsi="Times New Roman" w:eastAsia="仿宋" w:cs="Times New Roman"/>
          <w:sz w:val="28"/>
          <w:szCs w:val="28"/>
          <w:lang w:eastAsia="zh-CN"/>
        </w:rPr>
        <w:t>浙江中医药大学附属第二医院机构办公室</w:t>
      </w:r>
      <w:r>
        <w:rPr>
          <w:rFonts w:hint="default" w:ascii="Times New Roman" w:hAnsi="Times New Roman" w:eastAsia="仿宋" w:cs="Times New Roman"/>
          <w:sz w:val="28"/>
          <w:szCs w:val="28"/>
        </w:rPr>
        <w:t>：</w:t>
      </w:r>
      <w:r>
        <w:rPr>
          <w:rFonts w:hint="eastAsia" w:ascii="宋体" w:hAnsi="宋体"/>
          <w:sz w:val="24"/>
        </w:rPr>
        <w:t xml:space="preserve">  </w:t>
      </w:r>
    </w:p>
    <w:p>
      <w:pPr>
        <w:tabs>
          <w:tab w:val="left" w:pos="0"/>
        </w:tabs>
        <w:snapToGrid w:val="0"/>
        <w:spacing w:line="360" w:lineRule="auto"/>
        <w:ind w:left="0" w:leftChars="0" w:firstLine="420" w:firstLineChars="175"/>
        <w:jc w:val="left"/>
        <w:rPr>
          <w:rFonts w:hint="default" w:ascii="Times New Roman" w:hAnsi="Times New Roman" w:eastAsia="仿宋" w:cs="Times New Roman"/>
          <w:sz w:val="28"/>
          <w:szCs w:val="28"/>
          <w:u w:val="single"/>
        </w:rPr>
      </w:pPr>
      <w:r>
        <w:rPr>
          <w:rFonts w:hint="eastAsia" w:ascii="宋体" w:hAnsi="宋体"/>
          <w:sz w:val="24"/>
        </w:rPr>
        <w:t xml:space="preserve"> </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科主要研究者</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参加的由</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公司申办的</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项目，组长单位</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，为中心实验室为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。此项目因涉及采集、收集临床研究标本、受试者遗传信息的研究数据国际合作。此次因</w:t>
      </w:r>
      <w:r>
        <w:rPr>
          <w:rFonts w:hint="default" w:ascii="Times New Roman" w:hAnsi="Times New Roman" w:eastAsia="仿宋" w:cs="Times New Roman"/>
          <w:sz w:val="28"/>
          <w:szCs w:val="28"/>
          <w:u w:val="single"/>
        </w:rPr>
        <w:t xml:space="preserve">                                                </w:t>
      </w:r>
    </w:p>
    <w:p>
      <w:pPr>
        <w:tabs>
          <w:tab w:val="left" w:pos="-200"/>
        </w:tabs>
        <w:snapToGrid w:val="0"/>
        <w:spacing w:line="360" w:lineRule="auto"/>
        <w:ind w:left="0" w:leftChars="0" w:firstLine="490" w:firstLineChars="175"/>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none"/>
        </w:rPr>
        <w:t>进行变更</w:t>
      </w:r>
      <w:r>
        <w:rPr>
          <w:rFonts w:hint="default" w:ascii="Times New Roman" w:hAnsi="Times New Roman" w:eastAsia="仿宋" w:cs="Times New Roman"/>
          <w:sz w:val="28"/>
          <w:szCs w:val="28"/>
          <w:u w:val="single"/>
        </w:rPr>
        <w:t xml:space="preserve"> (请说明此次补申请原因) </w:t>
      </w:r>
      <w:r>
        <w:rPr>
          <w:rFonts w:hint="default" w:ascii="Times New Roman" w:hAnsi="Times New Roman" w:eastAsia="仿宋" w:cs="Times New Roman"/>
          <w:sz w:val="28"/>
          <w:szCs w:val="28"/>
        </w:rPr>
        <w:t>。根据人类遗传资源办公室颁布的管理办法鼓励多中心临床研究设立组长单位，一次性申报。申办方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将委托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医院</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教授（或申办方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）牵头向国家人类遗传资源办公室提出申请。本院作为临床研究机构（参与单位）负责本单位承担的药物临床试验项目实施（</w:t>
      </w:r>
      <w:r>
        <w:rPr>
          <w:rFonts w:hint="default" w:ascii="Times New Roman" w:hAnsi="Times New Roman" w:eastAsia="仿宋" w:cs="Times New Roman"/>
          <w:b/>
          <w:bCs/>
          <w:sz w:val="28"/>
          <w:szCs w:val="28"/>
        </w:rPr>
        <w:t>本单位</w:t>
      </w:r>
      <w:r>
        <w:rPr>
          <w:rFonts w:hint="eastAsia" w:ascii="Times New Roman" w:hAnsi="Times New Roman" w:eastAsia="仿宋" w:cs="Times New Roman"/>
          <w:b/>
          <w:bCs/>
          <w:sz w:val="28"/>
          <w:szCs w:val="28"/>
          <w:lang w:val="en-US" w:eastAsia="zh-CN"/>
        </w:rPr>
        <w:t xml:space="preserve"> </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 xml:space="preserve">承认 </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不承认组长单位伦理审查</w:t>
      </w:r>
      <w:r>
        <w:rPr>
          <w:rFonts w:hint="default" w:ascii="Times New Roman" w:hAnsi="Times New Roman" w:eastAsia="仿宋" w:cs="Times New Roman"/>
          <w:sz w:val="28"/>
          <w:szCs w:val="28"/>
        </w:rPr>
        <w:t xml:space="preserve">），同时需向HGRAC（人类遗传资源办公室）递交承诺书。承诺书需要由医院法人代表签字并加盖医院公章；特此申请医院法人代表签字和加盖公章。谢谢！ </w:t>
      </w:r>
    </w:p>
    <w:p>
      <w:pPr>
        <w:tabs>
          <w:tab w:val="left" w:pos="-200"/>
        </w:tabs>
        <w:snapToGrid w:val="0"/>
        <w:spacing w:line="360" w:lineRule="auto"/>
        <w:jc w:val="left"/>
        <w:rPr>
          <w:rFonts w:hint="eastAsia" w:ascii="Times New Roman" w:hAnsi="Times New Roman" w:eastAsia="仿宋" w:cs="Times New Roman"/>
          <w:sz w:val="28"/>
          <w:szCs w:val="28"/>
        </w:rPr>
      </w:pPr>
    </w:p>
    <w:p>
      <w:pPr>
        <w:tabs>
          <w:tab w:val="left" w:pos="-200"/>
        </w:tabs>
        <w:snapToGrid w:val="0"/>
        <w:spacing w:line="360" w:lineRule="auto"/>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附件</w:t>
      </w:r>
    </w:p>
    <w:p>
      <w:pPr>
        <w:numPr>
          <w:ilvl w:val="0"/>
          <w:numId w:val="1"/>
        </w:numPr>
        <w:tabs>
          <w:tab w:val="left" w:pos="-200"/>
          <w:tab w:val="clear" w:pos="312"/>
        </w:tabs>
        <w:snapToGrid w:val="0"/>
        <w:spacing w:line="360" w:lineRule="auto"/>
        <w:ind w:firstLine="560" w:firstLineChars="200"/>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本单位涉及的人类遗传资源的基本情况：</w:t>
      </w:r>
    </w:p>
    <w:p>
      <w:pPr>
        <w:numPr>
          <w:ilvl w:val="0"/>
          <w:numId w:val="1"/>
        </w:numPr>
        <w:tabs>
          <w:tab w:val="left" w:pos="-200"/>
          <w:tab w:val="clear" w:pos="312"/>
        </w:tabs>
        <w:snapToGrid w:val="0"/>
        <w:spacing w:line="360" w:lineRule="auto"/>
        <w:ind w:firstLine="560" w:firstLineChars="200"/>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组长单位情况介绍（含人遗申请经验）</w:t>
      </w:r>
    </w:p>
    <w:p>
      <w:pPr>
        <w:numPr>
          <w:ilvl w:val="0"/>
          <w:numId w:val="1"/>
        </w:numPr>
        <w:tabs>
          <w:tab w:val="left" w:pos="-200"/>
          <w:tab w:val="clear" w:pos="312"/>
        </w:tabs>
        <w:snapToGrid w:val="0"/>
        <w:spacing w:line="360" w:lineRule="auto"/>
        <w:ind w:firstLine="560" w:firstLineChars="200"/>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承诺书 </w:t>
      </w:r>
    </w:p>
    <w:p>
      <w:pPr>
        <w:numPr>
          <w:ilvl w:val="0"/>
          <w:numId w:val="1"/>
        </w:numPr>
        <w:tabs>
          <w:tab w:val="left" w:pos="-200"/>
          <w:tab w:val="clear" w:pos="312"/>
        </w:tabs>
        <w:snapToGrid w:val="0"/>
        <w:spacing w:line="360" w:lineRule="auto"/>
        <w:ind w:firstLine="560" w:firstLineChars="200"/>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《中国人类遗传资源国际合作科学研究申请书》</w:t>
      </w:r>
    </w:p>
    <w:p>
      <w:pPr>
        <w:numPr>
          <w:ilvl w:val="0"/>
          <w:numId w:val="1"/>
        </w:numPr>
        <w:tabs>
          <w:tab w:val="left" w:pos="-200"/>
          <w:tab w:val="clear" w:pos="312"/>
        </w:tabs>
        <w:snapToGrid w:val="0"/>
        <w:spacing w:line="360" w:lineRule="auto"/>
        <w:ind w:firstLine="560" w:firstLineChars="200"/>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伦理批件复印件（可取回资料时提交）</w:t>
      </w:r>
    </w:p>
    <w:p>
      <w:pPr>
        <w:numPr>
          <w:ilvl w:val="0"/>
          <w:numId w:val="1"/>
        </w:numPr>
        <w:tabs>
          <w:tab w:val="left" w:pos="-200"/>
          <w:tab w:val="clear" w:pos="312"/>
        </w:tabs>
        <w:snapToGrid w:val="0"/>
        <w:spacing w:line="360" w:lineRule="auto"/>
        <w:ind w:firstLine="560" w:firstLineChars="200"/>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人类遗传资源行政许可管理专项检查自查报告</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u w:val="single"/>
        </w:rPr>
      </w:pPr>
      <w:r>
        <w:rPr>
          <w:rFonts w:hint="eastAsia" w:ascii="Times New Roman" w:hAnsi="Times New Roman" w:eastAsia="仿宋" w:cs="Times New Roman"/>
          <w:sz w:val="28"/>
          <w:szCs w:val="28"/>
        </w:rPr>
        <w:t xml:space="preserve">                                主要研究者：</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rPr>
        <w:t xml:space="preserve">   </w:t>
      </w:r>
    </w:p>
    <w:p>
      <w:pPr>
        <w:tabs>
          <w:tab w:val="left" w:pos="-200"/>
        </w:tabs>
        <w:snapToGrid w:val="0"/>
        <w:spacing w:line="360" w:lineRule="auto"/>
        <w:ind w:left="0" w:leftChars="0" w:firstLine="490" w:firstLineChars="175"/>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                                日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期：</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rPr>
        <w:t xml:space="preserve">             </w:t>
      </w:r>
    </w:p>
    <w:p>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297FF"/>
    <w:multiLevelType w:val="singleLevel"/>
    <w:tmpl w:val="B95297F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C677E"/>
    <w:rsid w:val="441C677E"/>
    <w:rsid w:val="634C2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DengXian" w:hAnsi="DengXian" w:eastAsia="DengXi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2021-04-27T08:49:00Z</dcterms:created>
  <dc:creator>ZhangYing</dc:creator>
  <cp:lastModifiedBy>ZhangYing</cp:lastModifiedBy>
  <dcterms:modified xsi:type="dcterms:W3CDTF">2021-12-08T06:51:42Z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E6EB810AF3394757A9BC5536E05D1645</vt:lpwstr>
  </property>
</Properties>
</file>