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B102E">
      <w:pPr>
        <w:jc w:val="left"/>
        <w:rPr>
          <w:color w:val="auto"/>
        </w:rPr>
      </w:pPr>
      <w:r>
        <w:rPr>
          <w:rFonts w:hint="eastAsia"/>
          <w:color w:val="auto"/>
        </w:rPr>
        <w:t>浙江中医药大学附属第二医院</w:t>
      </w:r>
      <w:r>
        <w:rPr>
          <w:rFonts w:hint="eastAsia"/>
          <w:color w:val="auto"/>
          <w:lang w:val="en-US" w:eastAsia="zh-CN"/>
        </w:rPr>
        <w:t>(申花院区）食堂餐饮服务</w:t>
      </w:r>
      <w:r>
        <w:rPr>
          <w:rFonts w:hint="eastAsia"/>
          <w:color w:val="auto"/>
        </w:rPr>
        <w:t>项目市场调研公告</w:t>
      </w:r>
    </w:p>
    <w:p w14:paraId="5D04A4C0">
      <w:pPr>
        <w:jc w:val="left"/>
        <w:rPr>
          <w:color w:val="auto"/>
        </w:rPr>
      </w:pPr>
      <w:r>
        <w:rPr>
          <w:rFonts w:hint="eastAsia"/>
          <w:color w:val="auto"/>
        </w:rPr>
        <w:t>因医院采购工作需要，为更好地了解供应商服务能力及市场情况，根据《中华人民共和国政府采购法》等有关规定，我院将对采购项目进行前期市场调研活动，请符合条件的供应商积极参与报名。本次调研结果不对外公布，最终以招标结果为准。</w:t>
      </w:r>
    </w:p>
    <w:p w14:paraId="2E986981">
      <w:pPr>
        <w:pStyle w:val="16"/>
        <w:numPr>
          <w:ilvl w:val="0"/>
          <w:numId w:val="1"/>
        </w:numPr>
        <w:ind w:firstLineChars="0"/>
        <w:jc w:val="left"/>
        <w:rPr>
          <w:color w:val="auto"/>
        </w:rPr>
      </w:pPr>
      <w:r>
        <w:rPr>
          <w:rFonts w:hint="eastAsia"/>
          <w:color w:val="auto"/>
        </w:rPr>
        <w:t>项目名称：浙江中医药大学附属第二医院</w:t>
      </w:r>
      <w:r>
        <w:rPr>
          <w:rFonts w:hint="eastAsia"/>
          <w:color w:val="auto"/>
          <w:lang w:val="en-US" w:eastAsia="zh-CN"/>
        </w:rPr>
        <w:t>(申花院区）食堂餐饮服务整体</w:t>
      </w:r>
      <w:r>
        <w:rPr>
          <w:rFonts w:hint="eastAsia"/>
          <w:color w:val="auto"/>
        </w:rPr>
        <w:t>项目</w:t>
      </w:r>
    </w:p>
    <w:p w14:paraId="01DF3987">
      <w:pPr>
        <w:pStyle w:val="16"/>
        <w:numPr>
          <w:ilvl w:val="0"/>
          <w:numId w:val="1"/>
        </w:numPr>
        <w:ind w:firstLineChars="0"/>
        <w:jc w:val="left"/>
        <w:rPr>
          <w:color w:val="auto"/>
        </w:rPr>
      </w:pPr>
      <w:r>
        <w:rPr>
          <w:rFonts w:hint="eastAsia"/>
          <w:color w:val="auto"/>
        </w:rPr>
        <w:t>调研</w:t>
      </w:r>
      <w:r>
        <w:rPr>
          <w:rFonts w:hint="eastAsia"/>
          <w:color w:val="auto"/>
          <w:lang w:val="en-US" w:eastAsia="zh-CN"/>
        </w:rPr>
        <w:t>信息</w:t>
      </w:r>
      <w:r>
        <w:rPr>
          <w:rFonts w:hint="eastAsia"/>
          <w:color w:val="auto"/>
        </w:rPr>
        <w:t>：</w:t>
      </w:r>
    </w:p>
    <w:p w14:paraId="24CA13BD">
      <w:pPr>
        <w:pStyle w:val="16"/>
        <w:numPr>
          <w:ilvl w:val="0"/>
          <w:numId w:val="2"/>
        </w:numPr>
        <w:ind w:firstLineChars="0"/>
        <w:jc w:val="left"/>
        <w:rPr>
          <w:color w:val="auto"/>
        </w:rPr>
      </w:pPr>
      <w:r>
        <w:rPr>
          <w:rFonts w:hint="eastAsia"/>
          <w:color w:val="auto"/>
        </w:rPr>
        <w:t>现场调研形式</w:t>
      </w:r>
    </w:p>
    <w:p w14:paraId="009FF202">
      <w:pPr>
        <w:pStyle w:val="16"/>
        <w:numPr>
          <w:ilvl w:val="0"/>
          <w:numId w:val="2"/>
        </w:numPr>
        <w:ind w:firstLineChars="0"/>
        <w:jc w:val="left"/>
        <w:rPr>
          <w:color w:val="auto"/>
          <w:highlight w:val="none"/>
        </w:rPr>
      </w:pPr>
      <w:r>
        <w:rPr>
          <w:rFonts w:hint="eastAsia"/>
          <w:color w:val="auto"/>
          <w:highlight w:val="none"/>
        </w:rPr>
        <w:t>调研时间：</w:t>
      </w:r>
      <w:r>
        <w:rPr>
          <w:rFonts w:hint="eastAsia"/>
          <w:color w:val="auto"/>
          <w:highlight w:val="none"/>
          <w:lang w:val="en-US" w:eastAsia="zh-CN"/>
        </w:rPr>
        <w:t>2024年8月22日（周四） 下午14：00</w:t>
      </w:r>
    </w:p>
    <w:p w14:paraId="6FACBB34">
      <w:pPr>
        <w:pStyle w:val="16"/>
        <w:numPr>
          <w:ilvl w:val="0"/>
          <w:numId w:val="2"/>
        </w:numPr>
        <w:ind w:firstLineChars="0"/>
        <w:jc w:val="left"/>
        <w:rPr>
          <w:color w:val="auto"/>
        </w:rPr>
      </w:pPr>
      <w:r>
        <w:rPr>
          <w:rFonts w:hint="eastAsia"/>
          <w:color w:val="auto"/>
        </w:rPr>
        <w:t>调研地址：</w:t>
      </w:r>
      <w:r>
        <w:rPr>
          <w:rFonts w:hint="eastAsia" w:ascii="仿宋" w:hAnsi="仿宋" w:eastAsia="仿宋" w:cs="宋体"/>
          <w:color w:val="auto"/>
          <w:kern w:val="0"/>
          <w:sz w:val="24"/>
          <w:szCs w:val="24"/>
          <w:highlight w:val="none"/>
        </w:rPr>
        <w:t>浙江省杭州市拱墅区潮王路</w:t>
      </w:r>
      <w:r>
        <w:rPr>
          <w:rFonts w:ascii="仿宋" w:hAnsi="仿宋" w:eastAsia="仿宋" w:cs="宋体"/>
          <w:color w:val="auto"/>
          <w:kern w:val="0"/>
          <w:sz w:val="24"/>
          <w:szCs w:val="24"/>
          <w:highlight w:val="none"/>
        </w:rPr>
        <w:t>318号</w:t>
      </w:r>
    </w:p>
    <w:p w14:paraId="6E375AEE">
      <w:pPr>
        <w:pStyle w:val="16"/>
        <w:numPr>
          <w:ilvl w:val="0"/>
          <w:numId w:val="2"/>
        </w:numPr>
        <w:ind w:firstLineChars="0"/>
        <w:jc w:val="left"/>
        <w:rPr>
          <w:color w:val="auto"/>
        </w:rPr>
      </w:pPr>
      <w:r>
        <w:rPr>
          <w:color w:val="auto"/>
        </w:rPr>
        <w:t>参加调研人员自行携带纸质调研资料及PPT讲解材料。</w:t>
      </w:r>
    </w:p>
    <w:p w14:paraId="1DE52607">
      <w:pPr>
        <w:pStyle w:val="16"/>
        <w:numPr>
          <w:ilvl w:val="0"/>
          <w:numId w:val="1"/>
        </w:numPr>
        <w:ind w:firstLineChars="0"/>
        <w:jc w:val="left"/>
        <w:rPr>
          <w:color w:val="auto"/>
        </w:rPr>
      </w:pPr>
      <w:r>
        <w:rPr>
          <w:rFonts w:hint="eastAsia"/>
          <w:color w:val="auto"/>
        </w:rPr>
        <w:t>调研完成后，根据现场调研工作组提出的相关问题及服务优势特点做好汇总，填写调研承诺书（</w:t>
      </w:r>
      <w:r>
        <w:rPr>
          <w:color w:val="auto"/>
        </w:rPr>
        <w:t>附件</w:t>
      </w:r>
      <w:r>
        <w:rPr>
          <w:rFonts w:hint="eastAsia"/>
          <w:color w:val="auto"/>
        </w:rPr>
        <w:t>一）</w:t>
      </w:r>
      <w:r>
        <w:rPr>
          <w:color w:val="auto"/>
        </w:rPr>
        <w:t>，扫描件发送至报名邮箱。</w:t>
      </w:r>
    </w:p>
    <w:p w14:paraId="1FC27D3D">
      <w:pPr>
        <w:pStyle w:val="16"/>
        <w:numPr>
          <w:ilvl w:val="0"/>
          <w:numId w:val="1"/>
        </w:numPr>
        <w:ind w:firstLineChars="0"/>
        <w:jc w:val="left"/>
        <w:rPr>
          <w:color w:val="auto"/>
        </w:rPr>
      </w:pPr>
      <w:r>
        <w:rPr>
          <w:rFonts w:hint="eastAsia"/>
          <w:color w:val="auto"/>
        </w:rPr>
        <w:t>对符合《政府采购促进中小企业发展管理办法》</w:t>
      </w:r>
      <w:r>
        <w:rPr>
          <w:color w:val="auto"/>
        </w:rPr>
        <w:t xml:space="preserve"> </w:t>
      </w:r>
      <w:r>
        <w:rPr>
          <w:rFonts w:hint="eastAsia"/>
          <w:color w:val="auto"/>
        </w:rPr>
        <w:t>（</w:t>
      </w:r>
      <w:r>
        <w:rPr>
          <w:color w:val="auto"/>
        </w:rPr>
        <w:t>财库</w:t>
      </w:r>
      <w:r>
        <w:rPr>
          <w:rFonts w:hint="eastAsia"/>
          <w:color w:val="auto"/>
        </w:rPr>
        <w:t>（</w:t>
      </w:r>
      <w:r>
        <w:rPr>
          <w:color w:val="auto"/>
        </w:rPr>
        <w:t>2020</w:t>
      </w:r>
      <w:r>
        <w:rPr>
          <w:rFonts w:hint="eastAsia"/>
          <w:color w:val="auto"/>
        </w:rPr>
        <w:t>）</w:t>
      </w:r>
      <w:r>
        <w:rPr>
          <w:color w:val="auto"/>
        </w:rPr>
        <w:t>46号</w:t>
      </w:r>
      <w:r>
        <w:rPr>
          <w:rFonts w:hint="eastAsia"/>
          <w:color w:val="auto"/>
        </w:rPr>
        <w:t>）</w:t>
      </w:r>
      <w:r>
        <w:rPr>
          <w:color w:val="auto"/>
        </w:rPr>
        <w:t>规定的参会代表，参会时提供中小企业声明函或会后补充。</w:t>
      </w:r>
    </w:p>
    <w:p w14:paraId="20BA395C">
      <w:pPr>
        <w:pStyle w:val="16"/>
        <w:numPr>
          <w:ilvl w:val="0"/>
          <w:numId w:val="1"/>
        </w:numPr>
        <w:ind w:firstLineChars="0"/>
        <w:jc w:val="left"/>
        <w:rPr>
          <w:color w:val="auto"/>
        </w:rPr>
      </w:pPr>
      <w:r>
        <w:rPr>
          <w:rFonts w:hint="eastAsia"/>
          <w:color w:val="auto"/>
        </w:rPr>
        <w:t>供应商网上报名</w:t>
      </w:r>
    </w:p>
    <w:p w14:paraId="438B9351">
      <w:pPr>
        <w:pStyle w:val="16"/>
        <w:numPr>
          <w:ilvl w:val="0"/>
          <w:numId w:val="3"/>
        </w:numPr>
        <w:ind w:firstLineChars="0"/>
        <w:jc w:val="left"/>
        <w:rPr>
          <w:color w:val="auto"/>
        </w:rPr>
      </w:pPr>
      <w:r>
        <w:rPr>
          <w:color w:val="auto"/>
        </w:rPr>
        <w:fldChar w:fldCharType="begin"/>
      </w:r>
      <w:r>
        <w:rPr>
          <w:color w:val="auto"/>
        </w:rPr>
        <w:instrText xml:space="preserve"> HYPERLINK "mailto:供应商将资质证件发至邮箱zjsxhyyzwk@126.com" </w:instrText>
      </w:r>
      <w:r>
        <w:rPr>
          <w:color w:val="auto"/>
        </w:rPr>
        <w:fldChar w:fldCharType="separate"/>
      </w:r>
      <w:r>
        <w:rPr>
          <w:rStyle w:val="14"/>
          <w:rFonts w:hint="eastAsia"/>
          <w:color w:val="auto"/>
        </w:rPr>
        <w:t>供应商将资质证件发至邮箱</w:t>
      </w:r>
      <w:r>
        <w:rPr>
          <w:rStyle w:val="14"/>
          <w:rFonts w:hint="eastAsia"/>
          <w:color w:val="auto"/>
          <w:lang w:val="en-US" w:eastAsia="zh-CN"/>
        </w:rPr>
        <w:t xml:space="preserve">1596779662@qq.com </w:t>
      </w:r>
      <w:r>
        <w:rPr>
          <w:rStyle w:val="14"/>
          <w:color w:val="auto"/>
        </w:rPr>
        <w:fldChar w:fldCharType="end"/>
      </w:r>
      <w:r>
        <w:rPr>
          <w:rStyle w:val="14"/>
          <w:rFonts w:hint="eastAsia"/>
          <w:color w:val="auto"/>
          <w:lang w:val="en-US" w:eastAsia="zh-CN"/>
        </w:rPr>
        <w:t xml:space="preserve"> </w:t>
      </w:r>
      <w:r>
        <w:rPr>
          <w:rFonts w:hint="eastAsia"/>
          <w:color w:val="auto"/>
        </w:rPr>
        <w:t>。</w:t>
      </w:r>
      <w:r>
        <w:rPr>
          <w:color w:val="auto"/>
        </w:rPr>
        <w:t>（提供第</w:t>
      </w:r>
      <w:r>
        <w:rPr>
          <w:rFonts w:hint="eastAsia"/>
          <w:color w:val="auto"/>
        </w:rPr>
        <w:t>四</w:t>
      </w:r>
      <w:r>
        <w:rPr>
          <w:color w:val="auto"/>
        </w:rPr>
        <w:t>条所要求的所有原件扫描件，</w:t>
      </w:r>
      <w:r>
        <w:rPr>
          <w:rFonts w:hint="eastAsia"/>
          <w:color w:val="auto"/>
        </w:rPr>
        <w:t>并编辑信息：调研项目名称</w:t>
      </w:r>
      <w:r>
        <w:rPr>
          <w:color w:val="auto"/>
        </w:rPr>
        <w:t>+</w:t>
      </w:r>
      <w:r>
        <w:rPr>
          <w:rFonts w:hint="eastAsia"/>
          <w:color w:val="auto"/>
        </w:rPr>
        <w:t>参会</w:t>
      </w:r>
      <w:r>
        <w:rPr>
          <w:color w:val="auto"/>
        </w:rPr>
        <w:t>公司名称+参会代表+联系方式+调研方式(现场</w:t>
      </w:r>
      <w:r>
        <w:rPr>
          <w:rFonts w:hint="eastAsia"/>
          <w:color w:val="auto"/>
        </w:rPr>
        <w:t>）；</w:t>
      </w:r>
    </w:p>
    <w:p w14:paraId="69473A24">
      <w:pPr>
        <w:pStyle w:val="16"/>
        <w:numPr>
          <w:ilvl w:val="0"/>
          <w:numId w:val="3"/>
        </w:numPr>
        <w:ind w:firstLineChars="0"/>
        <w:jc w:val="left"/>
        <w:rPr>
          <w:color w:val="auto"/>
        </w:rPr>
      </w:pPr>
      <w:r>
        <w:rPr>
          <w:color w:val="auto"/>
        </w:rPr>
        <w:t>报名截止时间</w:t>
      </w:r>
      <w:r>
        <w:rPr>
          <w:rFonts w:hint="eastAsia"/>
          <w:color w:val="auto"/>
        </w:rPr>
        <w:t>为公告之日</w:t>
      </w:r>
      <w:r>
        <w:rPr>
          <w:color w:val="auto"/>
        </w:rPr>
        <w:t>D+5日</w:t>
      </w:r>
      <w:r>
        <w:rPr>
          <w:rFonts w:hint="eastAsia"/>
          <w:color w:val="auto"/>
        </w:rPr>
        <w:t>的</w:t>
      </w:r>
      <w:r>
        <w:rPr>
          <w:color w:val="auto"/>
        </w:rPr>
        <w:t>1</w:t>
      </w:r>
      <w:r>
        <w:rPr>
          <w:rFonts w:hint="eastAsia"/>
          <w:color w:val="auto"/>
        </w:rPr>
        <w:t>7:</w:t>
      </w:r>
      <w:r>
        <w:rPr>
          <w:color w:val="auto"/>
        </w:rPr>
        <w:t>00，没有进行邮件报名的，不再接受其他报名方式。</w:t>
      </w:r>
    </w:p>
    <w:p w14:paraId="4DA5F465">
      <w:pPr>
        <w:pStyle w:val="16"/>
        <w:numPr>
          <w:ilvl w:val="0"/>
          <w:numId w:val="3"/>
        </w:numPr>
        <w:ind w:firstLineChars="0"/>
        <w:jc w:val="left"/>
        <w:rPr>
          <w:color w:val="auto"/>
        </w:rPr>
      </w:pPr>
      <w:r>
        <w:rPr>
          <w:rFonts w:hint="eastAsia"/>
          <w:color w:val="auto"/>
        </w:rPr>
        <w:t>报名确认电话：</w:t>
      </w:r>
      <w:r>
        <w:rPr>
          <w:rFonts w:hint="eastAsia"/>
          <w:color w:val="auto"/>
          <w:lang w:val="en-US" w:eastAsia="zh-CN"/>
        </w:rPr>
        <w:t xml:space="preserve">13588822263             </w:t>
      </w:r>
      <w:r>
        <w:rPr>
          <w:rFonts w:hint="eastAsia"/>
          <w:color w:val="auto"/>
        </w:rPr>
        <w:t xml:space="preserve">  联系人：</w:t>
      </w:r>
      <w:r>
        <w:rPr>
          <w:rFonts w:hint="eastAsia"/>
          <w:color w:val="auto"/>
          <w:lang w:val="en-US" w:eastAsia="zh-CN"/>
        </w:rPr>
        <w:t>膳食科 高老师</w:t>
      </w:r>
    </w:p>
    <w:p w14:paraId="7D8A5348">
      <w:pPr>
        <w:pStyle w:val="16"/>
        <w:numPr>
          <w:ilvl w:val="0"/>
          <w:numId w:val="1"/>
        </w:numPr>
        <w:ind w:firstLineChars="0"/>
        <w:jc w:val="left"/>
        <w:rPr>
          <w:color w:val="auto"/>
        </w:rPr>
      </w:pPr>
      <w:r>
        <w:rPr>
          <w:rFonts w:hint="eastAsia"/>
          <w:color w:val="auto"/>
        </w:rPr>
        <w:t>调研前供应商必须提供以下电子资质证明文件，经审核合格后，方可参与市场调研，否则取消资格：</w:t>
      </w:r>
    </w:p>
    <w:p w14:paraId="0607C33E">
      <w:pPr>
        <w:pStyle w:val="16"/>
        <w:ind w:firstLine="482"/>
        <w:jc w:val="left"/>
        <w:rPr>
          <w:color w:val="auto"/>
        </w:rPr>
      </w:pPr>
      <w:r>
        <w:rPr>
          <w:rFonts w:hint="eastAsia"/>
          <w:color w:val="auto"/>
        </w:rPr>
        <w:t>（1）必须是在中华人民共和国内经工商管理部门批准成立的独立法人机构；</w:t>
      </w:r>
    </w:p>
    <w:p w14:paraId="2498457D">
      <w:pPr>
        <w:pStyle w:val="16"/>
        <w:ind w:firstLine="482"/>
        <w:jc w:val="left"/>
        <w:rPr>
          <w:color w:val="auto"/>
        </w:rPr>
      </w:pPr>
      <w:r>
        <w:rPr>
          <w:rFonts w:hint="eastAsia"/>
          <w:color w:val="auto"/>
        </w:rPr>
        <w:t>（2）法人身份证复印件；</w:t>
      </w:r>
    </w:p>
    <w:p w14:paraId="54A33027">
      <w:pPr>
        <w:pStyle w:val="16"/>
        <w:ind w:firstLine="482"/>
        <w:jc w:val="left"/>
        <w:rPr>
          <w:color w:val="auto"/>
        </w:rPr>
      </w:pPr>
      <w:r>
        <w:rPr>
          <w:rFonts w:hint="eastAsia"/>
          <w:color w:val="auto"/>
        </w:rPr>
        <w:t>（3）法人授权委托书及被授权人身份证复印件；</w:t>
      </w:r>
    </w:p>
    <w:p w14:paraId="24CE0E5F">
      <w:pPr>
        <w:pStyle w:val="16"/>
        <w:ind w:firstLine="482"/>
        <w:jc w:val="left"/>
        <w:rPr>
          <w:color w:val="auto"/>
        </w:rPr>
      </w:pPr>
      <w:r>
        <w:rPr>
          <w:rFonts w:hint="eastAsia"/>
          <w:color w:val="auto"/>
        </w:rPr>
        <w:t>（4）供应商必须具备所参与市场调研项目的经营资质证明文件（复印件加盖公章）；</w:t>
      </w:r>
    </w:p>
    <w:p w14:paraId="5A4986B0">
      <w:pPr>
        <w:pStyle w:val="16"/>
        <w:ind w:firstLine="482"/>
        <w:jc w:val="left"/>
        <w:rPr>
          <w:color w:val="auto"/>
        </w:rPr>
      </w:pPr>
      <w:r>
        <w:rPr>
          <w:rFonts w:hint="eastAsia"/>
          <w:color w:val="auto"/>
        </w:rPr>
        <w:t>（</w:t>
      </w:r>
      <w:r>
        <w:rPr>
          <w:color w:val="auto"/>
        </w:rPr>
        <w:t>5</w:t>
      </w:r>
      <w:r>
        <w:rPr>
          <w:rFonts w:hint="eastAsia"/>
          <w:color w:val="auto"/>
        </w:rPr>
        <w:t>）供应商认为有必要提供的其他资料。</w:t>
      </w:r>
    </w:p>
    <w:p w14:paraId="76D3D753">
      <w:pPr>
        <w:pStyle w:val="16"/>
        <w:numPr>
          <w:ilvl w:val="0"/>
          <w:numId w:val="1"/>
        </w:numPr>
        <w:ind w:firstLineChars="0"/>
        <w:jc w:val="left"/>
        <w:rPr>
          <w:color w:val="auto"/>
        </w:rPr>
      </w:pPr>
      <w:r>
        <w:rPr>
          <w:rFonts w:hint="eastAsia"/>
          <w:color w:val="auto"/>
        </w:rPr>
        <w:t>供应商参与调研时，必须准备5</w:t>
      </w:r>
      <w:r>
        <w:rPr>
          <w:color w:val="auto"/>
        </w:rPr>
        <w:t>—10</w:t>
      </w:r>
      <w:r>
        <w:rPr>
          <w:rFonts w:hint="eastAsia"/>
          <w:color w:val="auto"/>
        </w:rPr>
        <w:t>分钟的PPT资料（调研过程中视情况展示），详细介绍参与市场调研项目的服务方案和详细配置清单。纸质调研资料应含详细的服务参数、</w:t>
      </w:r>
      <w:bookmarkStart w:id="0" w:name="_GoBack"/>
      <w:bookmarkEnd w:id="0"/>
      <w:r>
        <w:rPr>
          <w:rFonts w:hint="eastAsia"/>
          <w:color w:val="auto"/>
        </w:rPr>
        <w:t>项目报价、物料和设备工具清单，一式四份。</w:t>
      </w:r>
      <w:r>
        <w:rPr>
          <w:rFonts w:hint="eastAsia"/>
          <w:color w:val="auto"/>
          <w:lang w:val="en-US" w:eastAsia="zh-CN"/>
        </w:rPr>
        <w:t>如供应商需进行现场</w:t>
      </w:r>
      <w:r>
        <w:rPr>
          <w:rFonts w:hint="eastAsia"/>
          <w:color w:val="auto"/>
        </w:rPr>
        <w:t>踏勘，请</w:t>
      </w:r>
      <w:r>
        <w:rPr>
          <w:rFonts w:hint="eastAsia"/>
          <w:color w:val="auto"/>
          <w:lang w:val="en-US" w:eastAsia="zh-CN"/>
        </w:rPr>
        <w:t>于2024年8月19日（周一）前联系膳食科。</w:t>
      </w:r>
    </w:p>
    <w:p w14:paraId="55094B3F">
      <w:pPr>
        <w:pStyle w:val="16"/>
        <w:numPr>
          <w:numId w:val="0"/>
        </w:numPr>
        <w:ind w:leftChars="0" w:firstLine="482" w:firstLineChars="200"/>
        <w:jc w:val="left"/>
        <w:rPr>
          <w:color w:val="auto"/>
        </w:rPr>
      </w:pPr>
      <w:r>
        <w:rPr>
          <w:rFonts w:hint="eastAsia"/>
          <w:color w:val="auto"/>
          <w:lang w:val="en-US" w:eastAsia="zh-CN"/>
        </w:rPr>
        <w:t>联系人：高老师  联系电话：1358882226</w:t>
      </w:r>
    </w:p>
    <w:p w14:paraId="6C76519E">
      <w:pPr>
        <w:pStyle w:val="16"/>
        <w:numPr>
          <w:ilvl w:val="0"/>
          <w:numId w:val="1"/>
        </w:numPr>
        <w:ind w:firstLineChars="0"/>
        <w:jc w:val="left"/>
        <w:rPr>
          <w:color w:val="auto"/>
        </w:rPr>
      </w:pPr>
      <w:r>
        <w:rPr>
          <w:rFonts w:hint="eastAsia"/>
          <w:color w:val="auto"/>
        </w:rPr>
        <w:t>调研项目的具体情况</w:t>
      </w:r>
    </w:p>
    <w:p w14:paraId="518D185E">
      <w:pPr>
        <w:pStyle w:val="16"/>
        <w:numPr>
          <w:ilvl w:val="0"/>
          <w:numId w:val="4"/>
        </w:numPr>
        <w:ind w:firstLine="482"/>
        <w:jc w:val="left"/>
        <w:rPr>
          <w:rFonts w:hint="eastAsia" w:eastAsia="仿宋"/>
          <w:color w:val="auto"/>
          <w:lang w:val="en-US" w:eastAsia="zh-CN"/>
        </w:rPr>
      </w:pPr>
      <w:r>
        <w:rPr>
          <w:rFonts w:hint="eastAsia"/>
          <w:color w:val="auto"/>
        </w:rPr>
        <w:t>基本情况</w:t>
      </w:r>
    </w:p>
    <w:p w14:paraId="52E19CE0">
      <w:pPr>
        <w:pStyle w:val="16"/>
        <w:keepNext w:val="0"/>
        <w:keepLines w:val="0"/>
        <w:pageBreakBefore w:val="0"/>
        <w:widowControl/>
        <w:numPr>
          <w:ilvl w:val="0"/>
          <w:numId w:val="0"/>
        </w:numPr>
        <w:kinsoku/>
        <w:wordWrap/>
        <w:overflowPunct/>
        <w:topLinePunct w:val="0"/>
        <w:autoSpaceDE/>
        <w:autoSpaceDN/>
        <w:bidi w:val="0"/>
        <w:adjustRightInd/>
        <w:snapToGrid/>
        <w:ind w:firstLine="482" w:firstLineChars="200"/>
        <w:jc w:val="left"/>
        <w:textAlignment w:val="baseline"/>
        <w:rPr>
          <w:rFonts w:hint="eastAsia"/>
          <w:color w:val="auto"/>
          <w:lang w:val="en-US" w:eastAsia="zh-CN"/>
        </w:rPr>
      </w:pPr>
      <w:r>
        <w:rPr>
          <w:rFonts w:hint="eastAsia"/>
          <w:color w:val="auto"/>
          <w:lang w:val="en-US" w:eastAsia="zh-CN"/>
        </w:rPr>
        <w:t>浙江中医药大学附属附属第二医院（申花院区）一期即将启用，由于一期规划无食堂区域，为满足职工和患者需求，</w:t>
      </w:r>
      <w:r>
        <w:rPr>
          <w:rFonts w:hint="eastAsia" w:hAnsi="宋体"/>
          <w:color w:val="auto"/>
          <w:sz w:val="24"/>
        </w:rPr>
        <w:t>以委托运营方式提供</w:t>
      </w:r>
      <w:r>
        <w:rPr>
          <w:rFonts w:hint="eastAsia" w:hAnsi="宋体"/>
          <w:color w:val="auto"/>
          <w:sz w:val="24"/>
          <w:lang w:val="en-US" w:eastAsia="zh-CN"/>
        </w:rPr>
        <w:t>配送</w:t>
      </w:r>
      <w:r>
        <w:rPr>
          <w:rFonts w:hint="eastAsia" w:hAnsi="宋体"/>
          <w:color w:val="auto"/>
          <w:sz w:val="24"/>
        </w:rPr>
        <w:t>服务</w:t>
      </w:r>
      <w:r>
        <w:rPr>
          <w:rFonts w:hint="eastAsia" w:hAnsi="宋体"/>
          <w:color w:val="auto"/>
          <w:sz w:val="24"/>
          <w:lang w:eastAsia="zh-CN"/>
        </w:rPr>
        <w:t>，</w:t>
      </w:r>
      <w:r>
        <w:rPr>
          <w:rFonts w:hint="eastAsia" w:hAnsi="宋体"/>
          <w:color w:val="auto"/>
          <w:sz w:val="24"/>
          <w:lang w:val="en-US" w:eastAsia="zh-CN"/>
        </w:rPr>
        <w:t>现</w:t>
      </w:r>
      <w:r>
        <w:rPr>
          <w:rFonts w:hint="eastAsia"/>
          <w:color w:val="auto"/>
          <w:lang w:val="en-US" w:eastAsia="zh-CN"/>
        </w:rPr>
        <w:t>需要进行餐饮服务整体招标。</w:t>
      </w:r>
    </w:p>
    <w:p w14:paraId="791920AD">
      <w:pPr>
        <w:pStyle w:val="16"/>
        <w:numPr>
          <w:ilvl w:val="0"/>
          <w:numId w:val="0"/>
        </w:numPr>
        <w:jc w:val="left"/>
        <w:rPr>
          <w:rFonts w:hint="eastAsia" w:eastAsia="仿宋"/>
          <w:color w:val="auto"/>
          <w:lang w:eastAsia="zh-CN"/>
        </w:rPr>
      </w:pPr>
      <w:r>
        <w:rPr>
          <w:rFonts w:hint="eastAsia"/>
          <w:color w:val="auto"/>
          <w:lang w:val="en-US" w:eastAsia="zh-CN"/>
        </w:rPr>
        <w:t>附：食堂平面图</w:t>
      </w:r>
    </w:p>
    <w:p w14:paraId="7C821E79">
      <w:pPr>
        <w:pStyle w:val="16"/>
        <w:numPr>
          <w:ilvl w:val="0"/>
          <w:numId w:val="0"/>
        </w:numPr>
        <w:shd w:val="clear" w:color="auto" w:fill="FFFFFF"/>
        <w:spacing w:line="360" w:lineRule="auto"/>
        <w:jc w:val="left"/>
        <w:textAlignment w:val="baseline"/>
        <w:rPr>
          <w:rFonts w:hint="eastAsia"/>
          <w:color w:val="auto"/>
        </w:rPr>
      </w:pPr>
      <w:r>
        <w:rPr>
          <w:rFonts w:hint="eastAsia" w:eastAsia="仿宋"/>
          <w:color w:val="auto"/>
          <w:lang w:eastAsia="zh-CN"/>
        </w:rPr>
        <w:drawing>
          <wp:inline distT="0" distB="0" distL="114300" distR="114300">
            <wp:extent cx="5267325" cy="3044190"/>
            <wp:effectExtent l="0" t="0" r="9525" b="3810"/>
            <wp:docPr id="1" name="图片 1" descr="ca71bbfaa35eda9a69f698262580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71bbfaa35eda9a69f6982625808cb"/>
                    <pic:cNvPicPr>
                      <a:picLocks noChangeAspect="1"/>
                    </pic:cNvPicPr>
                  </pic:nvPicPr>
                  <pic:blipFill>
                    <a:blip r:embed="rId6"/>
                    <a:srcRect t="8829" b="9460"/>
                    <a:stretch>
                      <a:fillRect/>
                    </a:stretch>
                  </pic:blipFill>
                  <pic:spPr>
                    <a:xfrm>
                      <a:off x="0" y="0"/>
                      <a:ext cx="5267325" cy="3044190"/>
                    </a:xfrm>
                    <a:prstGeom prst="rect">
                      <a:avLst/>
                    </a:prstGeom>
                  </pic:spPr>
                </pic:pic>
              </a:graphicData>
            </a:graphic>
          </wp:inline>
        </w:drawing>
      </w:r>
    </w:p>
    <w:p w14:paraId="60C0501C">
      <w:pPr>
        <w:pStyle w:val="16"/>
        <w:numPr>
          <w:ilvl w:val="0"/>
          <w:numId w:val="5"/>
        </w:numPr>
        <w:ind w:firstLine="482"/>
        <w:jc w:val="left"/>
        <w:rPr>
          <w:rFonts w:hint="eastAsia"/>
          <w:color w:val="auto"/>
        </w:rPr>
      </w:pPr>
      <w:r>
        <w:rPr>
          <w:rFonts w:hint="eastAsia"/>
          <w:color w:val="auto"/>
          <w:lang w:val="en-US" w:eastAsia="zh-CN"/>
        </w:rPr>
        <w:t>需求清单</w:t>
      </w:r>
      <w:r>
        <w:rPr>
          <w:rFonts w:hint="eastAsia"/>
          <w:color w:val="auto"/>
        </w:rPr>
        <w:t>：</w:t>
      </w:r>
    </w:p>
    <w:p w14:paraId="116CD711">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投标人公司总体经营理念及经营策略；</w:t>
      </w:r>
    </w:p>
    <w:p w14:paraId="77D16754">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餐饮服务方案：服务特点、难点分析等；</w:t>
      </w:r>
    </w:p>
    <w:p w14:paraId="47359FEF">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lang w:val="en-US" w:eastAsia="zh-CN"/>
        </w:rPr>
        <w:t>职工及病人营养</w:t>
      </w:r>
      <w:r>
        <w:rPr>
          <w:rFonts w:hint="eastAsia" w:ascii="宋体" w:hAnsi="宋体"/>
          <w:color w:val="auto"/>
          <w:sz w:val="24"/>
        </w:rPr>
        <w:t>餐</w:t>
      </w:r>
      <w:r>
        <w:rPr>
          <w:rFonts w:hint="eastAsia" w:ascii="宋体" w:hAnsi="宋体"/>
          <w:color w:val="auto"/>
          <w:sz w:val="24"/>
          <w:lang w:val="en-US" w:eastAsia="zh-CN"/>
        </w:rPr>
        <w:t>配送</w:t>
      </w:r>
      <w:r>
        <w:rPr>
          <w:rFonts w:hint="eastAsia" w:ascii="宋体" w:hAnsi="宋体"/>
          <w:color w:val="auto"/>
          <w:sz w:val="24"/>
        </w:rPr>
        <w:t>服务方案；</w:t>
      </w:r>
    </w:p>
    <w:p w14:paraId="71DB6C1E">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本项目的餐饮全年服务计划及</w:t>
      </w:r>
      <w:r>
        <w:rPr>
          <w:rFonts w:hint="eastAsia" w:ascii="宋体" w:hAnsi="宋体"/>
          <w:color w:val="auto"/>
          <w:sz w:val="24"/>
          <w:lang w:val="en-US" w:eastAsia="zh-CN"/>
        </w:rPr>
        <w:t>相关节假日福利</w:t>
      </w:r>
      <w:r>
        <w:rPr>
          <w:rFonts w:hint="eastAsia" w:ascii="宋体" w:hAnsi="宋体"/>
          <w:color w:val="auto"/>
          <w:sz w:val="24"/>
        </w:rPr>
        <w:t>安排；</w:t>
      </w:r>
    </w:p>
    <w:p w14:paraId="56476426">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服务响应及服务期承诺、餐饮服务质量承诺；</w:t>
      </w:r>
    </w:p>
    <w:p w14:paraId="79073731">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项目实施人员一览表；</w:t>
      </w:r>
    </w:p>
    <w:p w14:paraId="47A32DDD">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项目经理及服务团队简历表；</w:t>
      </w:r>
    </w:p>
    <w:p w14:paraId="15B90DF7">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安全服务能力与管理制度：检测化验能力、设备维护方案、投诉处理方案等；</w:t>
      </w:r>
    </w:p>
    <w:p w14:paraId="4221CBEA">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食品安全保障计划方案；</w:t>
      </w:r>
    </w:p>
    <w:p w14:paraId="46E4F3A5">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食品存储、加工与供应方案；</w:t>
      </w:r>
    </w:p>
    <w:p w14:paraId="09D69B7A">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原材料安全检测措施、控制方案；</w:t>
      </w:r>
    </w:p>
    <w:p w14:paraId="64D5E186">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服务质量及食品卫生管控、食品安全责任保险情况；</w:t>
      </w:r>
    </w:p>
    <w:p w14:paraId="410122F5">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color w:val="auto"/>
          <w:sz w:val="24"/>
        </w:rPr>
        <w:t>应急预案；</w:t>
      </w:r>
    </w:p>
    <w:p w14:paraId="2672DB35">
      <w:pPr>
        <w:numPr>
          <w:ilvl w:val="0"/>
          <w:numId w:val="6"/>
        </w:numPr>
        <w:snapToGrid w:val="0"/>
        <w:spacing w:line="360" w:lineRule="auto"/>
        <w:ind w:firstLine="472" w:firstLineChars="196"/>
        <w:jc w:val="left"/>
        <w:rPr>
          <w:rFonts w:hint="eastAsia" w:ascii="宋体" w:hAnsi="宋体"/>
          <w:b/>
          <w:color w:val="auto"/>
          <w:sz w:val="24"/>
          <w:u w:val="single"/>
        </w:rPr>
      </w:pPr>
      <w:r>
        <w:rPr>
          <w:rFonts w:hint="eastAsia" w:ascii="宋体" w:hAnsi="宋体"/>
          <w:color w:val="auto"/>
          <w:sz w:val="24"/>
        </w:rPr>
        <w:t>投标人自2021年1月1日以来完成过同类项目业绩材料；</w:t>
      </w:r>
    </w:p>
    <w:p w14:paraId="28A64332">
      <w:pPr>
        <w:numPr>
          <w:ilvl w:val="0"/>
          <w:numId w:val="6"/>
        </w:numPr>
        <w:snapToGrid w:val="0"/>
        <w:spacing w:line="360" w:lineRule="auto"/>
        <w:ind w:firstLine="472" w:firstLineChars="196"/>
        <w:jc w:val="left"/>
        <w:rPr>
          <w:rFonts w:hint="eastAsia" w:ascii="宋体" w:hAnsi="宋体"/>
          <w:color w:val="auto"/>
          <w:sz w:val="24"/>
        </w:rPr>
      </w:pPr>
      <w:r>
        <w:rPr>
          <w:rFonts w:hint="eastAsia" w:ascii="宋体" w:hAnsi="宋体"/>
          <w:b/>
          <w:color w:val="auto"/>
          <w:sz w:val="24"/>
          <w:u w:val="single"/>
        </w:rPr>
        <w:t>拟派本项目所有服务人员健康证；</w:t>
      </w:r>
    </w:p>
    <w:p w14:paraId="7A0B0487">
      <w:pPr>
        <w:numPr>
          <w:ilvl w:val="0"/>
          <w:numId w:val="6"/>
        </w:numPr>
        <w:snapToGrid w:val="0"/>
        <w:spacing w:line="360" w:lineRule="auto"/>
        <w:ind w:firstLine="472" w:firstLineChars="196"/>
        <w:jc w:val="left"/>
        <w:rPr>
          <w:rFonts w:hint="eastAsia"/>
          <w:color w:val="auto"/>
        </w:rPr>
      </w:pPr>
      <w:r>
        <w:rPr>
          <w:rFonts w:hint="eastAsia" w:ascii="宋体" w:hAnsi="宋体"/>
          <w:color w:val="auto"/>
          <w:sz w:val="24"/>
        </w:rPr>
        <w:t>其他与</w:t>
      </w:r>
      <w:r>
        <w:rPr>
          <w:rFonts w:hint="eastAsia" w:ascii="宋体" w:hAnsi="宋体"/>
          <w:color w:val="auto"/>
          <w:sz w:val="24"/>
          <w:lang w:val="en-US" w:eastAsia="zh-CN"/>
        </w:rPr>
        <w:t>本项目</w:t>
      </w:r>
      <w:r>
        <w:rPr>
          <w:rFonts w:hint="eastAsia" w:ascii="宋体" w:hAnsi="宋体"/>
          <w:color w:val="auto"/>
          <w:sz w:val="24"/>
        </w:rPr>
        <w:t>相关的证明材料、资料（如有）。</w:t>
      </w:r>
    </w:p>
    <w:p w14:paraId="1A173EDC">
      <w:pPr>
        <w:pStyle w:val="16"/>
        <w:ind w:firstLine="482"/>
        <w:jc w:val="left"/>
        <w:rPr>
          <w:color w:val="auto"/>
        </w:rPr>
      </w:pPr>
      <w:r>
        <w:rPr>
          <w:rFonts w:hint="eastAsia"/>
          <w:color w:val="auto"/>
        </w:rPr>
        <w:t>（三）项目需求具体情况</w:t>
      </w:r>
    </w:p>
    <w:p w14:paraId="119D2E85">
      <w:pPr>
        <w:pStyle w:val="16"/>
        <w:ind w:firstLine="482"/>
        <w:jc w:val="left"/>
        <w:rPr>
          <w:rFonts w:hint="eastAsia"/>
          <w:color w:val="auto"/>
        </w:rPr>
      </w:pPr>
      <w:r>
        <w:rPr>
          <w:rFonts w:hint="eastAsia"/>
          <w:color w:val="auto"/>
        </w:rPr>
        <w:t>1、服务要求</w:t>
      </w:r>
    </w:p>
    <w:p w14:paraId="6A272B15">
      <w:pPr>
        <w:pStyle w:val="16"/>
        <w:keepNext w:val="0"/>
        <w:keepLines w:val="0"/>
        <w:pageBreakBefore w:val="0"/>
        <w:widowControl/>
        <w:kinsoku/>
        <w:wordWrap/>
        <w:overflowPunct/>
        <w:topLinePunct w:val="0"/>
        <w:autoSpaceDE/>
        <w:autoSpaceDN/>
        <w:bidi w:val="0"/>
        <w:adjustRightInd/>
        <w:snapToGrid/>
        <w:ind w:left="0" w:leftChars="0" w:firstLine="482" w:firstLineChars="200"/>
        <w:jc w:val="left"/>
        <w:textAlignment w:val="baseline"/>
        <w:rPr>
          <w:rFonts w:hint="default" w:ascii="宋体" w:hAnsi="宋体" w:eastAsia="仿宋" w:cs="宋体"/>
          <w:b/>
          <w:bCs/>
          <w:color w:val="auto"/>
          <w:sz w:val="24"/>
          <w:szCs w:val="24"/>
          <w:lang w:val="en-US" w:eastAsia="zh-CN" w:bidi="ar-SA"/>
        </w:rPr>
      </w:pPr>
      <w:r>
        <w:rPr>
          <w:rFonts w:hint="eastAsia" w:ascii="宋体" w:hAnsi="宋体" w:eastAsia="仿宋" w:cs="宋体"/>
          <w:b/>
          <w:bCs/>
          <w:color w:val="auto"/>
          <w:sz w:val="24"/>
          <w:szCs w:val="24"/>
          <w:lang w:val="en-US" w:eastAsia="zh-CN" w:bidi="ar-SA"/>
        </w:rPr>
        <w:t>针对本项目职工食堂服务及管理制定规划一套整体的服务方案</w:t>
      </w:r>
      <w:r>
        <w:rPr>
          <w:rFonts w:hint="eastAsia" w:ascii="宋体" w:hAnsi="宋体" w:cs="宋体"/>
          <w:b/>
          <w:bCs/>
          <w:color w:val="auto"/>
          <w:sz w:val="24"/>
          <w:szCs w:val="24"/>
          <w:lang w:val="en-US" w:eastAsia="zh-CN" w:bidi="ar-SA"/>
        </w:rPr>
        <w:t>。配送一日三餐及夜宵服务，服务对象：职工250人、病人300人、后勤保卫等服务人员300人。</w:t>
      </w:r>
    </w:p>
    <w:p w14:paraId="78FD0CBF">
      <w:pPr>
        <w:pStyle w:val="22"/>
        <w:keepNext w:val="0"/>
        <w:keepLines w:val="0"/>
        <w:pageBreakBefore w:val="0"/>
        <w:widowControl/>
        <w:kinsoku/>
        <w:wordWrap/>
        <w:overflowPunct/>
        <w:topLinePunct w:val="0"/>
        <w:autoSpaceDE/>
        <w:autoSpaceDN/>
        <w:bidi w:val="0"/>
        <w:adjustRightInd/>
        <w:snapToGrid/>
        <w:spacing w:line="360" w:lineRule="auto"/>
        <w:ind w:right="-24" w:rightChars="-10" w:firstLine="482" w:firstLineChars="200"/>
        <w:rPr>
          <w:rFonts w:hint="eastAsia" w:ascii="宋体" w:hAnsi="宋体" w:eastAsia="仿宋" w:cs="宋体"/>
          <w:b/>
          <w:bCs/>
          <w:color w:val="auto"/>
          <w:sz w:val="24"/>
          <w:szCs w:val="24"/>
          <w:lang w:val="en-US" w:eastAsia="zh-CN" w:bidi="ar-SA"/>
        </w:rPr>
      </w:pPr>
      <w:r>
        <w:rPr>
          <w:rFonts w:hint="eastAsia" w:ascii="宋体" w:hAnsi="宋体" w:eastAsia="仿宋" w:cs="宋体"/>
          <w:b/>
          <w:bCs/>
          <w:color w:val="auto"/>
          <w:sz w:val="24"/>
          <w:szCs w:val="24"/>
          <w:lang w:val="en-US" w:eastAsia="zh-CN" w:bidi="ar-SA"/>
        </w:rPr>
        <w:t>（1）职工餐厅服务的定位、管理重点和难点分析及具体应对方案内容；</w:t>
      </w:r>
    </w:p>
    <w:p w14:paraId="6D96959E">
      <w:pPr>
        <w:pStyle w:val="22"/>
        <w:keepNext w:val="0"/>
        <w:keepLines w:val="0"/>
        <w:pageBreakBefore w:val="0"/>
        <w:widowControl/>
        <w:kinsoku/>
        <w:wordWrap/>
        <w:overflowPunct/>
        <w:topLinePunct w:val="0"/>
        <w:autoSpaceDE/>
        <w:autoSpaceDN/>
        <w:bidi w:val="0"/>
        <w:adjustRightInd/>
        <w:snapToGrid/>
        <w:spacing w:line="360" w:lineRule="auto"/>
        <w:ind w:right="-24" w:rightChars="-10" w:firstLine="482" w:firstLineChars="200"/>
        <w:rPr>
          <w:rFonts w:hint="eastAsia" w:ascii="宋体" w:hAnsi="宋体" w:eastAsia="仿宋" w:cs="宋体"/>
          <w:b/>
          <w:bCs/>
          <w:color w:val="auto"/>
          <w:sz w:val="24"/>
          <w:szCs w:val="24"/>
          <w:lang w:val="en-US" w:eastAsia="zh-CN" w:bidi="ar-SA"/>
        </w:rPr>
      </w:pPr>
      <w:r>
        <w:rPr>
          <w:rFonts w:hint="eastAsia" w:ascii="宋体" w:hAnsi="宋体" w:eastAsia="仿宋" w:cs="宋体"/>
          <w:b/>
          <w:bCs/>
          <w:color w:val="auto"/>
          <w:sz w:val="24"/>
          <w:szCs w:val="24"/>
          <w:lang w:val="en-US" w:eastAsia="zh-CN" w:bidi="ar-SA"/>
        </w:rPr>
        <w:t>（2）食堂配送服务的流程设计；</w:t>
      </w:r>
    </w:p>
    <w:p w14:paraId="7C448CA4">
      <w:pPr>
        <w:pStyle w:val="22"/>
        <w:keepNext w:val="0"/>
        <w:keepLines w:val="0"/>
        <w:pageBreakBefore w:val="0"/>
        <w:widowControl/>
        <w:kinsoku/>
        <w:wordWrap/>
        <w:overflowPunct/>
        <w:topLinePunct w:val="0"/>
        <w:autoSpaceDE/>
        <w:autoSpaceDN/>
        <w:bidi w:val="0"/>
        <w:adjustRightInd/>
        <w:snapToGrid/>
        <w:spacing w:line="360" w:lineRule="auto"/>
        <w:ind w:right="-24" w:rightChars="-10" w:firstLine="482" w:firstLineChars="200"/>
        <w:rPr>
          <w:rFonts w:hint="default" w:ascii="宋体" w:hAnsi="宋体" w:eastAsia="仿宋" w:cs="宋体"/>
          <w:b/>
          <w:bCs/>
          <w:color w:val="auto"/>
          <w:sz w:val="24"/>
          <w:szCs w:val="24"/>
          <w:lang w:val="en-US" w:eastAsia="zh-CN" w:bidi="ar-SA"/>
        </w:rPr>
      </w:pPr>
      <w:r>
        <w:rPr>
          <w:rFonts w:hint="eastAsia" w:ascii="宋体" w:hAnsi="宋体" w:eastAsia="仿宋" w:cs="宋体"/>
          <w:b/>
          <w:bCs/>
          <w:color w:val="auto"/>
          <w:sz w:val="24"/>
          <w:szCs w:val="24"/>
          <w:lang w:val="en-US" w:eastAsia="zh-CN" w:bidi="ar-SA"/>
        </w:rPr>
        <w:t>（3）花色品种以及主要菜系、菜谱、宴席设计方案及特色餐饮服务；</w:t>
      </w:r>
    </w:p>
    <w:p w14:paraId="4B1D65D6">
      <w:pPr>
        <w:pStyle w:val="22"/>
        <w:keepNext w:val="0"/>
        <w:keepLines w:val="0"/>
        <w:pageBreakBefore w:val="0"/>
        <w:widowControl/>
        <w:kinsoku/>
        <w:wordWrap/>
        <w:overflowPunct/>
        <w:topLinePunct w:val="0"/>
        <w:autoSpaceDE/>
        <w:autoSpaceDN/>
        <w:bidi w:val="0"/>
        <w:adjustRightInd/>
        <w:snapToGrid/>
        <w:spacing w:line="360" w:lineRule="auto"/>
        <w:ind w:right="-24" w:rightChars="-10" w:firstLine="482" w:firstLineChars="200"/>
        <w:rPr>
          <w:rFonts w:hint="default" w:ascii="宋体" w:hAnsi="宋体" w:eastAsia="仿宋" w:cs="宋体"/>
          <w:b/>
          <w:bCs/>
          <w:color w:val="auto"/>
          <w:sz w:val="24"/>
          <w:szCs w:val="24"/>
          <w:lang w:val="en-US" w:eastAsia="zh-CN" w:bidi="ar-SA"/>
        </w:rPr>
      </w:pPr>
      <w:r>
        <w:rPr>
          <w:rFonts w:hint="eastAsia" w:ascii="宋体" w:hAnsi="宋体" w:eastAsia="仿宋" w:cs="宋体"/>
          <w:b/>
          <w:bCs/>
          <w:color w:val="auto"/>
          <w:sz w:val="24"/>
          <w:szCs w:val="24"/>
          <w:lang w:val="en-US" w:eastAsia="zh-CN" w:bidi="ar-SA"/>
        </w:rPr>
        <w:t>（4）各餐厅用餐环境布置方案；</w:t>
      </w:r>
    </w:p>
    <w:p w14:paraId="416A5248">
      <w:pPr>
        <w:pStyle w:val="22"/>
        <w:keepNext w:val="0"/>
        <w:keepLines w:val="0"/>
        <w:pageBreakBefore w:val="0"/>
        <w:widowControl/>
        <w:kinsoku/>
        <w:wordWrap/>
        <w:overflowPunct/>
        <w:topLinePunct w:val="0"/>
        <w:autoSpaceDE/>
        <w:autoSpaceDN/>
        <w:bidi w:val="0"/>
        <w:adjustRightInd/>
        <w:snapToGrid/>
        <w:spacing w:line="360" w:lineRule="auto"/>
        <w:ind w:right="-24" w:rightChars="-10" w:firstLine="482" w:firstLineChars="200"/>
        <w:rPr>
          <w:rFonts w:hint="eastAsia" w:ascii="宋体" w:hAnsi="宋体" w:eastAsia="仿宋" w:cs="宋体"/>
          <w:b/>
          <w:bCs/>
          <w:color w:val="auto"/>
          <w:sz w:val="24"/>
          <w:szCs w:val="24"/>
          <w:lang w:val="en-US" w:eastAsia="zh-CN" w:bidi="ar-SA"/>
        </w:rPr>
      </w:pPr>
      <w:r>
        <w:rPr>
          <w:rFonts w:hint="eastAsia" w:ascii="宋体" w:hAnsi="宋体" w:eastAsia="仿宋" w:cs="宋体"/>
          <w:b/>
          <w:bCs/>
          <w:color w:val="auto"/>
          <w:sz w:val="24"/>
          <w:szCs w:val="24"/>
          <w:lang w:val="en-US" w:eastAsia="zh-CN" w:bidi="ar-SA"/>
        </w:rPr>
        <w:t>（5）为服务对象提供的暖心服务方案；</w:t>
      </w:r>
    </w:p>
    <w:p w14:paraId="642A5F75">
      <w:pPr>
        <w:pStyle w:val="22"/>
        <w:keepNext w:val="0"/>
        <w:keepLines w:val="0"/>
        <w:pageBreakBefore w:val="0"/>
        <w:widowControl/>
        <w:kinsoku/>
        <w:wordWrap/>
        <w:overflowPunct/>
        <w:topLinePunct w:val="0"/>
        <w:autoSpaceDE/>
        <w:autoSpaceDN/>
        <w:bidi w:val="0"/>
        <w:adjustRightInd/>
        <w:snapToGrid/>
        <w:spacing w:line="360" w:lineRule="auto"/>
        <w:ind w:right="-24" w:rightChars="-10" w:firstLine="482" w:firstLineChars="200"/>
        <w:rPr>
          <w:rFonts w:hint="eastAsia" w:ascii="宋体" w:hAnsi="宋体" w:eastAsia="仿宋" w:cs="宋体"/>
          <w:b/>
          <w:bCs/>
          <w:color w:val="auto"/>
          <w:sz w:val="24"/>
          <w:szCs w:val="24"/>
          <w:lang w:val="en-US" w:eastAsia="zh-CN" w:bidi="ar-SA"/>
        </w:rPr>
      </w:pPr>
      <w:r>
        <w:rPr>
          <w:rFonts w:hint="eastAsia" w:ascii="宋体" w:hAnsi="宋体" w:eastAsia="仿宋" w:cs="宋体"/>
          <w:b/>
          <w:bCs/>
          <w:color w:val="auto"/>
          <w:sz w:val="24"/>
          <w:szCs w:val="24"/>
          <w:lang w:val="en-US" w:eastAsia="zh-CN" w:bidi="ar-SA"/>
        </w:rPr>
        <w:t>（6）针对食堂重大活动或推陈出新等活动的策划推广方案。</w:t>
      </w:r>
    </w:p>
    <w:p w14:paraId="30F6EEFE">
      <w:pPr>
        <w:pStyle w:val="16"/>
        <w:keepNext w:val="0"/>
        <w:keepLines w:val="0"/>
        <w:pageBreakBefore w:val="0"/>
        <w:widowControl/>
        <w:kinsoku/>
        <w:wordWrap/>
        <w:overflowPunct/>
        <w:topLinePunct w:val="0"/>
        <w:autoSpaceDE/>
        <w:autoSpaceDN/>
        <w:bidi w:val="0"/>
        <w:adjustRightInd/>
        <w:snapToGrid/>
        <w:ind w:left="0" w:leftChars="0" w:firstLine="482" w:firstLineChars="200"/>
        <w:jc w:val="left"/>
        <w:rPr>
          <w:rFonts w:hint="eastAsia" w:ascii="宋体" w:hAnsi="宋体" w:eastAsia="仿宋" w:cs="宋体"/>
          <w:b/>
          <w:bCs/>
          <w:color w:val="auto"/>
          <w:sz w:val="24"/>
          <w:szCs w:val="24"/>
          <w:lang w:val="en-US" w:eastAsia="zh-CN" w:bidi="ar-SA"/>
        </w:rPr>
      </w:pPr>
      <w:r>
        <w:rPr>
          <w:rFonts w:hint="eastAsia" w:ascii="宋体" w:hAnsi="宋体" w:eastAsia="仿宋" w:cs="宋体"/>
          <w:b/>
          <w:bCs/>
          <w:color w:val="auto"/>
          <w:sz w:val="24"/>
          <w:szCs w:val="24"/>
          <w:lang w:val="en-US" w:eastAsia="zh-CN" w:bidi="ar-SA"/>
        </w:rPr>
        <w:t>（7）营养食堂的服务管理重点、难点分析，以及服务时间、服务措施等具体应对方案内容；营养食堂服务和配送服务的流程设计。</w:t>
      </w:r>
    </w:p>
    <w:p w14:paraId="19945FBE">
      <w:pPr>
        <w:pStyle w:val="16"/>
        <w:keepNext w:val="0"/>
        <w:keepLines w:val="0"/>
        <w:pageBreakBefore w:val="0"/>
        <w:widowControl/>
        <w:kinsoku/>
        <w:wordWrap/>
        <w:overflowPunct/>
        <w:topLinePunct w:val="0"/>
        <w:autoSpaceDE/>
        <w:autoSpaceDN/>
        <w:bidi w:val="0"/>
        <w:adjustRightInd/>
        <w:snapToGrid/>
        <w:ind w:left="0" w:leftChars="0" w:firstLine="482" w:firstLineChars="200"/>
        <w:jc w:val="left"/>
        <w:rPr>
          <w:rFonts w:hint="eastAsia" w:ascii="宋体" w:hAnsi="宋体" w:eastAsia="仿宋" w:cs="宋体"/>
          <w:b/>
          <w:bCs/>
          <w:color w:val="auto"/>
          <w:sz w:val="24"/>
          <w:szCs w:val="24"/>
          <w:lang w:val="en-US" w:eastAsia="zh-CN" w:bidi="ar-SA"/>
        </w:rPr>
      </w:pPr>
      <w:r>
        <w:rPr>
          <w:rFonts w:hint="eastAsia" w:ascii="宋体" w:hAnsi="宋体" w:eastAsia="仿宋" w:cs="宋体"/>
          <w:b/>
          <w:bCs/>
          <w:color w:val="auto"/>
          <w:sz w:val="24"/>
          <w:szCs w:val="24"/>
          <w:lang w:val="en-US" w:eastAsia="zh-CN" w:bidi="ar-SA"/>
        </w:rPr>
        <w:t>（8）针对投标人的医院相关感控措施针对性及合理性食堂区域环境清洁消毒措施。</w:t>
      </w:r>
    </w:p>
    <w:p w14:paraId="1A4C786D">
      <w:pPr>
        <w:pStyle w:val="16"/>
        <w:ind w:firstLine="482"/>
        <w:jc w:val="left"/>
        <w:rPr>
          <w:rFonts w:hint="eastAsia"/>
          <w:color w:val="auto"/>
        </w:rPr>
      </w:pPr>
    </w:p>
    <w:p w14:paraId="345A9838">
      <w:pPr>
        <w:pStyle w:val="16"/>
        <w:ind w:firstLine="482"/>
        <w:jc w:val="left"/>
        <w:rPr>
          <w:rFonts w:hint="eastAsia"/>
          <w:color w:val="auto"/>
          <w:lang w:eastAsia="zh-CN"/>
        </w:rPr>
      </w:pPr>
    </w:p>
    <w:p w14:paraId="04E101E0">
      <w:pPr>
        <w:pStyle w:val="16"/>
        <w:numPr>
          <w:ilvl w:val="0"/>
          <w:numId w:val="1"/>
        </w:numPr>
        <w:ind w:firstLineChars="0"/>
        <w:jc w:val="left"/>
        <w:rPr>
          <w:color w:val="auto"/>
        </w:rPr>
      </w:pPr>
      <w:r>
        <w:rPr>
          <w:rFonts w:hint="eastAsia"/>
          <w:color w:val="auto"/>
        </w:rPr>
        <w:t>注意事项：</w:t>
      </w:r>
    </w:p>
    <w:p w14:paraId="29CCC46A">
      <w:pPr>
        <w:pStyle w:val="16"/>
        <w:numPr>
          <w:ilvl w:val="0"/>
          <w:numId w:val="7"/>
        </w:numPr>
        <w:ind w:firstLineChars="0"/>
        <w:jc w:val="left"/>
        <w:rPr>
          <w:color w:val="auto"/>
        </w:rPr>
      </w:pPr>
      <w:r>
        <w:rPr>
          <w:rFonts w:hint="eastAsia"/>
          <w:color w:val="auto"/>
        </w:rPr>
        <w:t>征询内容要求如有改变，调研时当面补充说明；</w:t>
      </w:r>
    </w:p>
    <w:p w14:paraId="4153762B">
      <w:pPr>
        <w:pStyle w:val="16"/>
        <w:numPr>
          <w:ilvl w:val="0"/>
          <w:numId w:val="7"/>
        </w:numPr>
        <w:ind w:firstLineChars="0"/>
        <w:jc w:val="left"/>
        <w:rPr>
          <w:color w:val="auto"/>
        </w:rPr>
      </w:pPr>
      <w:r>
        <w:rPr>
          <w:color w:val="auto"/>
        </w:rPr>
        <w:t>此次市场调研结果将作为采购人制作采购文件的重要参考，请广大供应商客观、如实填报</w:t>
      </w:r>
      <w:r>
        <w:rPr>
          <w:rFonts w:hint="eastAsia"/>
          <w:color w:val="auto"/>
        </w:rPr>
        <w:t>；</w:t>
      </w:r>
    </w:p>
    <w:p w14:paraId="468AD22D">
      <w:pPr>
        <w:pStyle w:val="16"/>
        <w:numPr>
          <w:ilvl w:val="0"/>
          <w:numId w:val="7"/>
        </w:numPr>
        <w:ind w:firstLineChars="0"/>
        <w:jc w:val="left"/>
        <w:rPr>
          <w:color w:val="auto"/>
        </w:rPr>
      </w:pPr>
      <w:r>
        <w:rPr>
          <w:color w:val="auto"/>
        </w:rPr>
        <w:t>此次填报供应商存在弄虚作假，被查证属实的，将依法依规严肃处理。</w:t>
      </w:r>
    </w:p>
    <w:p w14:paraId="3F512665">
      <w:pPr>
        <w:pStyle w:val="16"/>
        <w:numPr>
          <w:ilvl w:val="0"/>
          <w:numId w:val="1"/>
        </w:numPr>
        <w:ind w:firstLineChars="0"/>
        <w:jc w:val="left"/>
        <w:rPr>
          <w:color w:val="auto"/>
        </w:rPr>
      </w:pPr>
      <w:r>
        <w:rPr>
          <w:rFonts w:hint="eastAsia"/>
          <w:color w:val="auto"/>
        </w:rPr>
        <w:t>信息发布网站：</w:t>
      </w:r>
    </w:p>
    <w:p w14:paraId="1467D1F1">
      <w:pPr>
        <w:jc w:val="left"/>
        <w:rPr>
          <w:color w:val="auto"/>
        </w:rPr>
      </w:pPr>
      <w:r>
        <w:rPr>
          <w:rFonts w:hint="eastAsia"/>
          <w:color w:val="auto"/>
        </w:rPr>
        <w:t>浙江政府采购网：</w:t>
      </w:r>
      <w:r>
        <w:rPr>
          <w:color w:val="auto"/>
        </w:rPr>
        <w:t>http://zfcg.czt.zj.gov.cn/</w:t>
      </w:r>
    </w:p>
    <w:p w14:paraId="0050101C">
      <w:pPr>
        <w:jc w:val="left"/>
        <w:rPr>
          <w:rFonts w:cs="Calibri"/>
          <w:color w:val="auto"/>
        </w:rPr>
      </w:pPr>
      <w:r>
        <w:rPr>
          <w:rFonts w:hint="eastAsia" w:cs="Calibri"/>
          <w:color w:val="auto"/>
        </w:rPr>
        <w:t>浙江中医药大学附属第二医院：</w:t>
      </w:r>
      <w:r>
        <w:rPr>
          <w:color w:val="auto"/>
        </w:rPr>
        <w:fldChar w:fldCharType="begin"/>
      </w:r>
      <w:r>
        <w:rPr>
          <w:color w:val="auto"/>
        </w:rPr>
        <w:instrText xml:space="preserve"> HYPERLINK "https://www.xhhos.com/" </w:instrText>
      </w:r>
      <w:r>
        <w:rPr>
          <w:color w:val="auto"/>
        </w:rPr>
        <w:fldChar w:fldCharType="separate"/>
      </w:r>
      <w:r>
        <w:rPr>
          <w:rStyle w:val="14"/>
          <w:rFonts w:ascii="Calibri" w:hAnsi="Calibri" w:cs="Calibri"/>
          <w:color w:val="auto"/>
        </w:rPr>
        <w:t>https://www.xhhos.com/</w:t>
      </w:r>
      <w:r>
        <w:rPr>
          <w:rStyle w:val="14"/>
          <w:rFonts w:ascii="Calibri" w:hAnsi="Calibri" w:cs="Calibri"/>
          <w:color w:val="auto"/>
        </w:rPr>
        <w:fldChar w:fldCharType="end"/>
      </w:r>
    </w:p>
    <w:p w14:paraId="7BE24564">
      <w:pPr>
        <w:jc w:val="left"/>
        <w:rPr>
          <w:color w:val="auto"/>
        </w:rPr>
      </w:pPr>
    </w:p>
    <w:p w14:paraId="40CD0E2E">
      <w:pPr>
        <w:jc w:val="left"/>
        <w:rPr>
          <w:rFonts w:ascii="微软雅黑" w:hAnsi="微软雅黑" w:eastAsia="微软雅黑"/>
          <w:color w:val="auto"/>
        </w:rPr>
      </w:pPr>
      <w:r>
        <w:rPr>
          <w:rFonts w:ascii="Calibri" w:hAnsi="Calibri" w:cs="Calibri"/>
          <w:color w:val="auto"/>
        </w:rPr>
        <w:t> </w:t>
      </w:r>
    </w:p>
    <w:p w14:paraId="08134EDE">
      <w:pPr>
        <w:jc w:val="left"/>
        <w:rPr>
          <w:rFonts w:ascii="微软雅黑" w:hAnsi="微软雅黑" w:eastAsia="微软雅黑"/>
          <w:color w:val="auto"/>
        </w:rPr>
      </w:pPr>
      <w:r>
        <w:rPr>
          <w:rFonts w:hint="eastAsia"/>
          <w:color w:val="auto"/>
        </w:rPr>
        <w:t xml:space="preserve">浙江中医药大学附属第二医院 </w:t>
      </w:r>
      <w:r>
        <w:rPr>
          <w:color w:val="auto"/>
        </w:rPr>
        <w:t xml:space="preserve"> </w:t>
      </w:r>
      <w:r>
        <w:rPr>
          <w:rFonts w:hint="eastAsia"/>
          <w:color w:val="auto"/>
          <w:lang w:val="en-US" w:eastAsia="zh-CN"/>
        </w:rPr>
        <w:t xml:space="preserve">     膳食</w:t>
      </w:r>
      <w:r>
        <w:rPr>
          <w:rFonts w:hint="eastAsia"/>
          <w:color w:val="auto"/>
        </w:rPr>
        <w:t>科</w:t>
      </w:r>
    </w:p>
    <w:p w14:paraId="7AB5D38C">
      <w:pPr>
        <w:jc w:val="left"/>
        <w:rPr>
          <w:color w:val="auto"/>
        </w:rPr>
      </w:pPr>
      <w:r>
        <w:rPr>
          <w:rFonts w:hint="eastAsia"/>
          <w:color w:val="auto"/>
          <w:lang w:val="en-US" w:eastAsia="zh-CN"/>
        </w:rPr>
        <w:t xml:space="preserve">      2024</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14 </w:t>
      </w:r>
      <w:r>
        <w:rPr>
          <w:rFonts w:hint="eastAsia"/>
          <w:color w:val="auto"/>
        </w:rPr>
        <w:t>日</w:t>
      </w:r>
    </w:p>
    <w:p w14:paraId="66C789FC">
      <w:pPr>
        <w:jc w:val="left"/>
        <w:rPr>
          <w:color w:val="auto"/>
        </w:rPr>
      </w:pPr>
    </w:p>
    <w:p w14:paraId="288E0086">
      <w:pPr>
        <w:jc w:val="left"/>
        <w:rPr>
          <w:color w:val="auto"/>
        </w:rPr>
      </w:pPr>
    </w:p>
    <w:p w14:paraId="1A8A6B59">
      <w:pPr>
        <w:jc w:val="left"/>
        <w:rPr>
          <w:color w:val="auto"/>
        </w:rPr>
      </w:pPr>
    </w:p>
    <w:p w14:paraId="5DCCD768">
      <w:pPr>
        <w:jc w:val="left"/>
        <w:rPr>
          <w:color w:val="auto"/>
        </w:rPr>
      </w:pPr>
    </w:p>
    <w:p w14:paraId="04E5F833">
      <w:pPr>
        <w:jc w:val="left"/>
        <w:rPr>
          <w:color w:val="auto"/>
        </w:rPr>
      </w:pPr>
    </w:p>
    <w:p w14:paraId="35519F67">
      <w:pPr>
        <w:jc w:val="left"/>
        <w:rPr>
          <w:color w:val="auto"/>
        </w:rPr>
      </w:pPr>
    </w:p>
    <w:p w14:paraId="62BBE290">
      <w:pPr>
        <w:jc w:val="left"/>
        <w:rPr>
          <w:color w:val="auto"/>
        </w:rPr>
      </w:pPr>
    </w:p>
    <w:p w14:paraId="76E4C406">
      <w:pPr>
        <w:jc w:val="left"/>
        <w:rPr>
          <w:color w:val="auto"/>
        </w:rPr>
      </w:pPr>
    </w:p>
    <w:p w14:paraId="22A47D3E">
      <w:pPr>
        <w:jc w:val="left"/>
        <w:rPr>
          <w:color w:val="auto"/>
        </w:rPr>
      </w:pPr>
    </w:p>
    <w:p w14:paraId="5ECF75E2">
      <w:pPr>
        <w:jc w:val="left"/>
        <w:rPr>
          <w:color w:val="auto"/>
        </w:rPr>
      </w:pPr>
    </w:p>
    <w:p w14:paraId="79314C54">
      <w:pPr>
        <w:jc w:val="left"/>
        <w:rPr>
          <w:color w:val="auto"/>
        </w:rPr>
      </w:pPr>
    </w:p>
    <w:p w14:paraId="685F0170">
      <w:pPr>
        <w:pStyle w:val="2"/>
        <w:rPr>
          <w:color w:val="auto"/>
        </w:rPr>
      </w:pPr>
    </w:p>
    <w:p w14:paraId="12CB1433">
      <w:pPr>
        <w:rPr>
          <w:color w:val="auto"/>
        </w:rPr>
      </w:pPr>
    </w:p>
    <w:p w14:paraId="15A95C59">
      <w:pPr>
        <w:pStyle w:val="2"/>
        <w:rPr>
          <w:color w:val="auto"/>
        </w:rPr>
      </w:pPr>
    </w:p>
    <w:p w14:paraId="3A15BEEC">
      <w:pPr>
        <w:rPr>
          <w:color w:val="auto"/>
        </w:rPr>
      </w:pPr>
    </w:p>
    <w:p w14:paraId="3BEA45E2">
      <w:pPr>
        <w:jc w:val="left"/>
        <w:rPr>
          <w:rFonts w:hint="eastAsia" w:eastAsia="仿宋"/>
          <w:color w:val="auto"/>
          <w:lang w:eastAsia="zh-CN"/>
        </w:rPr>
      </w:pPr>
    </w:p>
    <w:p w14:paraId="539B6140">
      <w:pPr>
        <w:jc w:val="left"/>
        <w:rPr>
          <w:color w:val="auto"/>
        </w:rPr>
      </w:pPr>
      <w:r>
        <w:rPr>
          <w:rFonts w:hint="eastAsia"/>
          <w:color w:val="auto"/>
        </w:rPr>
        <w:t>附件一</w:t>
      </w:r>
      <w:r>
        <w:rPr>
          <w:rFonts w:hint="eastAsia"/>
          <w:color w:val="auto"/>
          <w:lang w:eastAsia="zh-CN"/>
        </w:rPr>
        <w:t>：</w:t>
      </w:r>
      <w:r>
        <w:rPr>
          <w:rFonts w:hint="eastAsia"/>
          <w:color w:val="auto"/>
        </w:rPr>
        <w:t>浙江中医药大学附属第二医院调研供应商承诺书</w:t>
      </w: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62"/>
      </w:tblGrid>
      <w:tr w14:paraId="319B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14:paraId="36BFEA9F">
            <w:pPr>
              <w:jc w:val="left"/>
              <w:rPr>
                <w:color w:val="auto"/>
              </w:rPr>
            </w:pPr>
            <w:r>
              <w:rPr>
                <w:rFonts w:hint="eastAsia"/>
                <w:color w:val="auto"/>
              </w:rPr>
              <w:t>项目名称</w:t>
            </w:r>
          </w:p>
        </w:tc>
        <w:tc>
          <w:tcPr>
            <w:tcW w:w="6862" w:type="dxa"/>
            <w:shd w:val="clear" w:color="auto" w:fill="auto"/>
            <w:noWrap/>
            <w:vAlign w:val="center"/>
          </w:tcPr>
          <w:p w14:paraId="6989B1AE">
            <w:pPr>
              <w:jc w:val="left"/>
              <w:rPr>
                <w:color w:val="auto"/>
              </w:rPr>
            </w:pPr>
            <w:r>
              <w:rPr>
                <w:rFonts w:hint="eastAsia"/>
                <w:color w:val="auto"/>
              </w:rPr>
              <w:t xml:space="preserve">                                      </w:t>
            </w:r>
          </w:p>
        </w:tc>
      </w:tr>
      <w:tr w14:paraId="12A6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14:paraId="7F66E84C">
            <w:pPr>
              <w:jc w:val="left"/>
              <w:rPr>
                <w:color w:val="auto"/>
              </w:rPr>
            </w:pPr>
            <w:r>
              <w:rPr>
                <w:rFonts w:hint="eastAsia"/>
                <w:color w:val="auto"/>
              </w:rPr>
              <w:t>服务单位名称</w:t>
            </w:r>
          </w:p>
        </w:tc>
        <w:tc>
          <w:tcPr>
            <w:tcW w:w="6862" w:type="dxa"/>
            <w:shd w:val="clear" w:color="auto" w:fill="auto"/>
            <w:noWrap/>
            <w:vAlign w:val="center"/>
          </w:tcPr>
          <w:p w14:paraId="25560BF8">
            <w:pPr>
              <w:jc w:val="left"/>
              <w:rPr>
                <w:color w:val="auto"/>
              </w:rPr>
            </w:pPr>
            <w:r>
              <w:rPr>
                <w:rFonts w:hint="eastAsia"/>
                <w:color w:val="auto"/>
              </w:rPr>
              <w:t>（盖章）</w:t>
            </w:r>
          </w:p>
        </w:tc>
      </w:tr>
      <w:tr w14:paraId="4953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14:paraId="70A871D5">
            <w:pPr>
              <w:jc w:val="left"/>
              <w:rPr>
                <w:color w:val="auto"/>
              </w:rPr>
            </w:pPr>
            <w:r>
              <w:rPr>
                <w:rFonts w:hint="eastAsia"/>
                <w:color w:val="auto"/>
              </w:rPr>
              <w:t>服务优势特点</w:t>
            </w:r>
          </w:p>
        </w:tc>
        <w:tc>
          <w:tcPr>
            <w:tcW w:w="6862" w:type="dxa"/>
            <w:shd w:val="clear" w:color="auto" w:fill="auto"/>
            <w:noWrap/>
            <w:vAlign w:val="center"/>
          </w:tcPr>
          <w:p w14:paraId="71C063F8">
            <w:pPr>
              <w:jc w:val="left"/>
              <w:rPr>
                <w:color w:val="auto"/>
              </w:rPr>
            </w:pPr>
          </w:p>
          <w:p w14:paraId="0E4647E0">
            <w:pPr>
              <w:jc w:val="left"/>
              <w:rPr>
                <w:color w:val="auto"/>
              </w:rPr>
            </w:pPr>
          </w:p>
          <w:p w14:paraId="0BA8D98F">
            <w:pPr>
              <w:jc w:val="left"/>
              <w:rPr>
                <w:color w:val="auto"/>
              </w:rPr>
            </w:pPr>
          </w:p>
          <w:p w14:paraId="29AE301C">
            <w:pPr>
              <w:jc w:val="left"/>
              <w:rPr>
                <w:color w:val="auto"/>
              </w:rPr>
            </w:pPr>
          </w:p>
          <w:p w14:paraId="17F0029A">
            <w:pPr>
              <w:jc w:val="left"/>
              <w:rPr>
                <w:color w:val="auto"/>
              </w:rPr>
            </w:pPr>
          </w:p>
          <w:p w14:paraId="177FCC74">
            <w:pPr>
              <w:jc w:val="left"/>
              <w:rPr>
                <w:color w:val="auto"/>
              </w:rPr>
            </w:pPr>
          </w:p>
          <w:p w14:paraId="283D8A8B">
            <w:pPr>
              <w:jc w:val="left"/>
              <w:rPr>
                <w:color w:val="auto"/>
              </w:rPr>
            </w:pPr>
          </w:p>
          <w:p w14:paraId="72FE2518">
            <w:pPr>
              <w:jc w:val="left"/>
              <w:rPr>
                <w:color w:val="auto"/>
              </w:rPr>
            </w:pPr>
          </w:p>
          <w:p w14:paraId="5D040119">
            <w:pPr>
              <w:jc w:val="left"/>
              <w:rPr>
                <w:color w:val="auto"/>
              </w:rPr>
            </w:pPr>
          </w:p>
          <w:p w14:paraId="3DF106B4">
            <w:pPr>
              <w:jc w:val="left"/>
              <w:rPr>
                <w:color w:val="auto"/>
              </w:rPr>
            </w:pPr>
          </w:p>
          <w:p w14:paraId="7789878E">
            <w:pPr>
              <w:jc w:val="left"/>
              <w:rPr>
                <w:color w:val="auto"/>
              </w:rPr>
            </w:pPr>
          </w:p>
          <w:p w14:paraId="79AC240F">
            <w:pPr>
              <w:jc w:val="left"/>
              <w:rPr>
                <w:color w:val="auto"/>
              </w:rPr>
            </w:pPr>
          </w:p>
          <w:p w14:paraId="72C7E95A">
            <w:pPr>
              <w:jc w:val="left"/>
              <w:rPr>
                <w:color w:val="auto"/>
              </w:rPr>
            </w:pPr>
          </w:p>
          <w:p w14:paraId="35ABA040">
            <w:pPr>
              <w:jc w:val="left"/>
              <w:rPr>
                <w:color w:val="auto"/>
              </w:rPr>
            </w:pPr>
          </w:p>
          <w:p w14:paraId="5B1D3CBA">
            <w:pPr>
              <w:jc w:val="left"/>
              <w:rPr>
                <w:color w:val="auto"/>
              </w:rPr>
            </w:pPr>
          </w:p>
          <w:p w14:paraId="0C8235F3">
            <w:pPr>
              <w:jc w:val="left"/>
              <w:rPr>
                <w:color w:val="auto"/>
              </w:rPr>
            </w:pPr>
          </w:p>
          <w:p w14:paraId="384848DB">
            <w:pPr>
              <w:jc w:val="left"/>
              <w:rPr>
                <w:color w:val="auto"/>
              </w:rPr>
            </w:pPr>
          </w:p>
          <w:p w14:paraId="6DE774B9">
            <w:pPr>
              <w:jc w:val="left"/>
              <w:rPr>
                <w:color w:val="auto"/>
              </w:rPr>
            </w:pPr>
          </w:p>
        </w:tc>
      </w:tr>
    </w:tbl>
    <w:p w14:paraId="11878381">
      <w:pPr>
        <w:jc w:val="left"/>
        <w:rPr>
          <w:color w:val="auto"/>
        </w:rPr>
      </w:pPr>
    </w:p>
    <w:p w14:paraId="14A7DECA">
      <w:pPr>
        <w:jc w:val="left"/>
        <w:rPr>
          <w:color w:val="auto"/>
        </w:rPr>
      </w:pPr>
    </w:p>
    <w:p w14:paraId="3858A7AF">
      <w:pPr>
        <w:jc w:val="left"/>
        <w:rPr>
          <w:color w:val="auto"/>
        </w:rPr>
      </w:pPr>
    </w:p>
    <w:p w14:paraId="0FDC8D9E">
      <w:pPr>
        <w:jc w:val="left"/>
        <w:rPr>
          <w:color w:val="auto"/>
        </w:rPr>
      </w:pPr>
    </w:p>
    <w:p w14:paraId="46E32682">
      <w:pPr>
        <w:jc w:val="left"/>
        <w:rPr>
          <w:rFonts w:hint="eastAsia"/>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0FA28"/>
    <w:multiLevelType w:val="singleLevel"/>
    <w:tmpl w:val="EC50FA28"/>
    <w:lvl w:ilvl="0" w:tentative="0">
      <w:start w:val="1"/>
      <w:numFmt w:val="chineseCounting"/>
      <w:suff w:val="nothing"/>
      <w:lvlText w:val="（%1）"/>
      <w:lvlJc w:val="left"/>
      <w:rPr>
        <w:rFonts w:hint="eastAsia"/>
      </w:rPr>
    </w:lvl>
  </w:abstractNum>
  <w:abstractNum w:abstractNumId="1">
    <w:nsid w:val="F74B1357"/>
    <w:multiLevelType w:val="singleLevel"/>
    <w:tmpl w:val="F74B1357"/>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chineseCountingThousand"/>
      <w:lvlText w:val="%1、"/>
      <w:lvlJc w:val="left"/>
      <w:pPr>
        <w:ind w:left="440" w:hanging="440"/>
      </w:pPr>
      <w:rPr>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0000002"/>
    <w:multiLevelType w:val="multilevel"/>
    <w:tmpl w:val="00000002"/>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4">
    <w:nsid w:val="00000003"/>
    <w:multiLevelType w:val="multilevel"/>
    <w:tmpl w:val="00000003"/>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5">
    <w:nsid w:val="0053208E"/>
    <w:multiLevelType w:val="multilevel"/>
    <w:tmpl w:val="0053208E"/>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11BFF0FD"/>
    <w:multiLevelType w:val="singleLevel"/>
    <w:tmpl w:val="11BFF0FD"/>
    <w:lvl w:ilvl="0" w:tentative="0">
      <w:start w:val="1"/>
      <w:numFmt w:val="decimal"/>
      <w:suff w:val="nothing"/>
      <w:lvlText w:val="%1、"/>
      <w:lvlJc w:val="left"/>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5NmI1MWQ0OWY2MDlkYzBmMDM1YzY3MmIxODBmY2YifQ=="/>
  </w:docVars>
  <w:rsids>
    <w:rsidRoot w:val="00C62384"/>
    <w:rsid w:val="000D5652"/>
    <w:rsid w:val="001E0BB9"/>
    <w:rsid w:val="00C62384"/>
    <w:rsid w:val="036C3D2A"/>
    <w:rsid w:val="0433379B"/>
    <w:rsid w:val="15FC5A63"/>
    <w:rsid w:val="1863559F"/>
    <w:rsid w:val="1E8944C5"/>
    <w:rsid w:val="24E50E6B"/>
    <w:rsid w:val="2BC937C9"/>
    <w:rsid w:val="2E5B3AD9"/>
    <w:rsid w:val="2F15120A"/>
    <w:rsid w:val="3205221E"/>
    <w:rsid w:val="3E864749"/>
    <w:rsid w:val="5FD656C5"/>
    <w:rsid w:val="65803F95"/>
    <w:rsid w:val="670670A6"/>
    <w:rsid w:val="683A2494"/>
    <w:rsid w:val="6E565C34"/>
    <w:rsid w:val="746F5EA2"/>
    <w:rsid w:val="7F99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hd w:val="clear" w:color="auto" w:fill="FFFFFF"/>
      <w:spacing w:line="360" w:lineRule="auto"/>
      <w:jc w:val="center"/>
      <w:textAlignment w:val="baseline"/>
    </w:pPr>
    <w:rPr>
      <w:rFonts w:ascii="仿宋" w:hAnsi="仿宋" w:eastAsia="仿宋" w:cs="宋体"/>
      <w:b/>
      <w:bCs/>
      <w:color w:val="666666"/>
      <w:sz w:val="24"/>
      <w:szCs w:val="24"/>
      <w:lang w:val="en-US" w:eastAsia="zh-CN" w:bidi="ar-SA"/>
    </w:rPr>
  </w:style>
  <w:style w:type="paragraph" w:styleId="5">
    <w:name w:val="heading 3"/>
    <w:basedOn w:val="1"/>
    <w:link w:val="15"/>
    <w:autoRedefine/>
    <w:qFormat/>
    <w:uiPriority w:val="9"/>
    <w:pPr>
      <w:spacing w:before="100" w:beforeAutospacing="1" w:after="100" w:afterAutospacing="1"/>
      <w:jc w:val="left"/>
      <w:outlineLvl w:val="2"/>
    </w:pPr>
    <w:rPr>
      <w:rFonts w:ascii="宋体" w:hAnsi="宋体" w:eastAsia="宋体"/>
      <w:b w:val="0"/>
      <w:bCs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pPr>
      <w:spacing w:after="120"/>
    </w:pPr>
    <w:rPr>
      <w:sz w:val="28"/>
    </w:rPr>
  </w:style>
  <w:style w:type="paragraph" w:styleId="4">
    <w:name w:val="toc 6"/>
    <w:basedOn w:val="1"/>
    <w:next w:val="1"/>
    <w:semiHidden/>
    <w:qFormat/>
    <w:uiPriority w:val="0"/>
    <w:pPr>
      <w:ind w:left="2100" w:leftChars="1000"/>
    </w:pPr>
  </w:style>
  <w:style w:type="paragraph" w:styleId="6">
    <w:name w:val="Plain Text"/>
    <w:basedOn w:val="1"/>
    <w:qFormat/>
    <w:uiPriority w:val="0"/>
    <w:pPr>
      <w:spacing w:beforeLines="50" w:afterLines="50" w:line="400" w:lineRule="exact"/>
    </w:pPr>
    <w:rPr>
      <w:rFonts w:ascii="宋体" w:hAnsi="Courier New"/>
      <w:sz w:val="24"/>
    </w:rPr>
  </w:style>
  <w:style w:type="paragraph" w:styleId="7">
    <w:name w:val="Date"/>
    <w:basedOn w:val="1"/>
    <w:next w:val="1"/>
    <w:link w:val="18"/>
    <w:qFormat/>
    <w:uiPriority w:val="99"/>
    <w:pPr>
      <w:ind w:left="100" w:leftChars="2500"/>
    </w:pPr>
  </w:style>
  <w:style w:type="paragraph" w:styleId="8">
    <w:name w:val="footer"/>
    <w:basedOn w:val="1"/>
    <w:link w:val="20"/>
    <w:uiPriority w:val="0"/>
    <w:pPr>
      <w:tabs>
        <w:tab w:val="center" w:pos="4153"/>
        <w:tab w:val="right" w:pos="8306"/>
      </w:tabs>
      <w:snapToGrid w:val="0"/>
      <w:jc w:val="left"/>
    </w:pPr>
    <w:rPr>
      <w:sz w:val="18"/>
      <w:szCs w:val="18"/>
    </w:rPr>
  </w:style>
  <w:style w:type="paragraph" w:styleId="9">
    <w:name w:val="header"/>
    <w:basedOn w:val="1"/>
    <w:link w:val="19"/>
    <w:uiPriority w:val="0"/>
    <w:pPr>
      <w:tabs>
        <w:tab w:val="center" w:pos="4153"/>
        <w:tab w:val="right" w:pos="8306"/>
      </w:tabs>
      <w:snapToGrid w:val="0"/>
    </w:pPr>
    <w:rPr>
      <w:sz w:val="18"/>
      <w:szCs w:val="18"/>
    </w:rPr>
  </w:style>
  <w:style w:type="paragraph" w:styleId="10">
    <w:name w:val="Normal (Web)"/>
    <w:basedOn w:val="1"/>
    <w:autoRedefine/>
    <w:qFormat/>
    <w:uiPriority w:val="99"/>
    <w:pPr>
      <w:spacing w:before="100" w:beforeAutospacing="1" w:after="100" w:afterAutospacing="1"/>
      <w:jc w:val="left"/>
    </w:pPr>
    <w:rPr>
      <w:rFonts w:ascii="宋体" w:hAnsi="宋体" w:eastAsia="宋体"/>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0000FF"/>
      <w:u w:val="single"/>
    </w:rPr>
  </w:style>
  <w:style w:type="character" w:customStyle="1" w:styleId="15">
    <w:name w:val="标题 3 字符"/>
    <w:basedOn w:val="13"/>
    <w:link w:val="5"/>
    <w:autoRedefine/>
    <w:qFormat/>
    <w:uiPriority w:val="9"/>
    <w:rPr>
      <w:rFonts w:ascii="宋体" w:hAnsi="宋体" w:eastAsia="宋体" w:cs="宋体"/>
      <w:b/>
      <w:bCs/>
      <w:kern w:val="0"/>
      <w:sz w:val="27"/>
      <w:szCs w:val="27"/>
    </w:rPr>
  </w:style>
  <w:style w:type="paragraph" w:styleId="16">
    <w:name w:val="List Paragraph"/>
    <w:basedOn w:val="1"/>
    <w:autoRedefine/>
    <w:qFormat/>
    <w:uiPriority w:val="34"/>
    <w:pPr>
      <w:ind w:firstLine="420" w:firstLineChars="200"/>
    </w:pPr>
  </w:style>
  <w:style w:type="character" w:customStyle="1" w:styleId="17">
    <w:name w:val="未处理的提及1"/>
    <w:basedOn w:val="13"/>
    <w:autoRedefine/>
    <w:qFormat/>
    <w:uiPriority w:val="99"/>
    <w:rPr>
      <w:color w:val="605E5C"/>
      <w:shd w:val="clear" w:color="auto" w:fill="E1DFDD"/>
    </w:rPr>
  </w:style>
  <w:style w:type="character" w:customStyle="1" w:styleId="18">
    <w:name w:val="日期 字符"/>
    <w:basedOn w:val="13"/>
    <w:link w:val="7"/>
    <w:autoRedefine/>
    <w:qFormat/>
    <w:uiPriority w:val="99"/>
  </w:style>
  <w:style w:type="character" w:customStyle="1" w:styleId="19">
    <w:name w:val="页眉 字符"/>
    <w:basedOn w:val="13"/>
    <w:link w:val="9"/>
    <w:qFormat/>
    <w:uiPriority w:val="0"/>
    <w:rPr>
      <w:rFonts w:ascii="等线" w:hAnsi="等线" w:eastAsia="等线" w:cs="宋体"/>
      <w:kern w:val="2"/>
      <w:sz w:val="18"/>
      <w:szCs w:val="18"/>
    </w:rPr>
  </w:style>
  <w:style w:type="character" w:customStyle="1" w:styleId="20">
    <w:name w:val="页脚 字符"/>
    <w:basedOn w:val="13"/>
    <w:link w:val="8"/>
    <w:qFormat/>
    <w:uiPriority w:val="0"/>
    <w:rPr>
      <w:rFonts w:ascii="等线" w:hAnsi="等线" w:eastAsia="等线" w:cs="宋体"/>
      <w:kern w:val="2"/>
      <w:sz w:val="18"/>
      <w:szCs w:val="18"/>
    </w:rPr>
  </w:style>
  <w:style w:type="character" w:customStyle="1" w:styleId="21">
    <w:name w:val="font11"/>
    <w:basedOn w:val="13"/>
    <w:autoRedefine/>
    <w:qFormat/>
    <w:uiPriority w:val="0"/>
    <w:rPr>
      <w:rFonts w:hint="eastAsia" w:ascii="宋体" w:hAnsi="宋体" w:eastAsia="宋体" w:cs="宋体"/>
      <w:color w:val="000000"/>
      <w:sz w:val="21"/>
      <w:szCs w:val="21"/>
      <w:u w:val="none"/>
    </w:rPr>
  </w:style>
  <w:style w:type="paragraph" w:customStyle="1" w:styleId="22">
    <w:name w:val="Plain Text"/>
    <w:basedOn w:val="23"/>
    <w:uiPriority w:val="0"/>
    <w:pPr>
      <w:widowControl/>
      <w:jc w:val="left"/>
    </w:pPr>
    <w:rPr>
      <w:rFonts w:ascii="宋体" w:hAnsi="Courier New"/>
    </w:rPr>
  </w:style>
  <w:style w:type="paragraph" w:customStyle="1" w:styleId="23">
    <w:name w:val="Normal"/>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1758</Words>
  <Characters>1864</Characters>
  <Lines>16</Lines>
  <Paragraphs>4</Paragraphs>
  <TotalTime>164</TotalTime>
  <ScaleCrop>false</ScaleCrop>
  <LinksUpToDate>false</LinksUpToDate>
  <CharactersWithSpaces>2056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2024-01-23T09:07:00Z</dcterms:created>
  <dc:creator>牧云 高</dc:creator>
  <cp:lastModifiedBy>Administrator</cp:lastModifiedBy>
  <dcterms:modified xsi:type="dcterms:W3CDTF">2024-08-14T02:42:04Z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C8A862862349494CAA48FC28BFF9B3B4_13</vt:lpwstr>
  </property>
</Properties>
</file>