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临床试验终止告知函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由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公司申办的“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”临床试验项目，于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浙江中医药大学附属第二医院（浙江省新华医院）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临床试验机构完成立项，立项编号：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。承接专业为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专业，主要研究者为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因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原因，终止该临床试验。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该临床试验在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本院的</w:t>
      </w:r>
      <w:r>
        <w:rPr>
          <w:rFonts w:hint="eastAsia" w:ascii="Times New Roman" w:hAnsi="Times New Roman" w:eastAsia="宋体" w:cs="Times New Roman"/>
          <w:sz w:val="24"/>
          <w:szCs w:val="24"/>
        </w:rPr>
        <w:t>开展进度为：</w:t>
      </w:r>
    </w:p>
    <w:p>
      <w:pPr>
        <w:numPr>
          <w:ilvl w:val="0"/>
          <w:numId w:val="1"/>
        </w:numPr>
        <w:spacing w:line="360" w:lineRule="auto"/>
        <w:ind w:left="640" w:leftChars="200" w:hanging="22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伦理委员会审查意见为同意的批件：</w:t>
      </w: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尚未获得  </w:t>
      </w:r>
    </w:p>
    <w:p>
      <w:pPr>
        <w:numPr>
          <w:ilvl w:val="0"/>
          <w:numId w:val="0"/>
        </w:numPr>
        <w:spacing w:line="360" w:lineRule="auto"/>
        <w:ind w:leftChars="200" w:firstLine="4080" w:firstLineChars="17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已获得，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ind w:left="640" w:leftChars="200" w:hanging="22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临床试验合同：□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尚未签署   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已签署，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ind w:left="640" w:leftChars="200" w:hanging="22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临床试验启动：□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未启动，无临床试验资料</w:t>
      </w:r>
    </w:p>
    <w:p>
      <w:pPr>
        <w:numPr>
          <w:ilvl w:val="0"/>
          <w:numId w:val="0"/>
        </w:numPr>
        <w:spacing w:line="360" w:lineRule="auto"/>
        <w:ind w:firstLine="2400" w:firstLineChars="10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已启动，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受试者筛选入选情况：筛选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例，入组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例，完成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例，脱落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例。第一例受试者于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日签署知情同意书，最后一例受试者于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日出组。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临床试验资料存放在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bCs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特此告知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480" w:lineRule="auto"/>
        <w:ind w:firstLine="4780" w:firstLineChars="1992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申办方（签章）：</w:t>
      </w:r>
    </w:p>
    <w:p>
      <w:pPr>
        <w:spacing w:line="480" w:lineRule="auto"/>
        <w:ind w:firstLine="465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 xml:space="preserve">                                    申办方</w:t>
      </w:r>
      <w:r>
        <w:rPr>
          <w:rFonts w:hint="eastAsia" w:ascii="Calibri" w:hAnsi="Calibri" w:eastAsia="宋体" w:cs="Times New Roman"/>
          <w:bCs/>
          <w:sz w:val="24"/>
          <w:szCs w:val="24"/>
          <w:lang w:eastAsia="zh-CN"/>
        </w:rPr>
        <w:t>负责人</w:t>
      </w:r>
      <w:r>
        <w:rPr>
          <w:rFonts w:hint="eastAsia" w:ascii="Calibri" w:hAnsi="Calibri" w:eastAsia="宋体" w:cs="Times New Roman"/>
          <w:bCs/>
          <w:sz w:val="24"/>
          <w:szCs w:val="24"/>
        </w:rPr>
        <w:t>签字：</w:t>
      </w:r>
    </w:p>
    <w:p>
      <w:pPr>
        <w:spacing w:line="480" w:lineRule="auto"/>
        <w:ind w:firstLine="465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 xml:space="preserve">                                    日期：</w:t>
      </w:r>
    </w:p>
    <w:p>
      <w:pPr>
        <w:spacing w:line="360" w:lineRule="auto"/>
        <w:ind w:firstLine="465"/>
        <w:rPr>
          <w:rFonts w:ascii="Calibri" w:hAnsi="Calibri" w:eastAsia="宋体" w:cs="Times New Roman"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81280</wp:posOffset>
                </wp:positionV>
                <wp:extent cx="555879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7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6.4pt;height:0.05pt;width:437.7pt;z-index:251660288;mso-width-relative:page;mso-height-relative:page;" fillcolor="#FFFFFF" filled="t" stroked="t" coordsize="21600,21600" o:gfxdata="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UCpjjXAAAACAEAAA8AAAAAAAAAAQAgAAAAIgAAAGRycy9kb3ducmV2LnhtbFBLAQIU&#10;ABQAAAAIAIdO4kApPaWN9AEAAOUDAAAOAAAAAAAAAAEAIAAAACYBAABkcnMvZTJvRG9jLnhtbFBL&#10;BQYAAAAABgAGAFkBAACMBQAAAAA=&#10;">
                <v:path arrowok="t"/>
                <v:fill type="gradient" on="t" color2="#FFFFFF" angle="90" focus="0%" focussize="0f,0f" focusposition="0f,0f">
                  <o:fill type="gradientUnscaled" v:ext="backwardCompatible"/>
                </v:fill>
                <v:stroke color="#000000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auto"/>
        <w:ind w:firstLine="465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 xml:space="preserve">                                    主要研究者签字：</w:t>
      </w:r>
    </w:p>
    <w:p>
      <w:pPr>
        <w:spacing w:line="480" w:lineRule="auto"/>
        <w:ind w:firstLine="465"/>
      </w:pPr>
      <w:r>
        <w:rPr>
          <w:rFonts w:hint="eastAsia" w:ascii="Calibri" w:hAnsi="Calibri" w:eastAsia="宋体" w:cs="Times New Roman"/>
          <w:bCs/>
          <w:sz w:val="24"/>
          <w:szCs w:val="24"/>
        </w:rPr>
        <w:t xml:space="preserve">                                    日期：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213" w:right="1701" w:bottom="1190" w:left="1701" w:header="1134" w:footer="850" w:gutter="0"/>
      <w:pgNumType w:fmt="decimal"/>
      <w:cols w:space="720" w:num="1"/>
      <w:titlePg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Times New Roman" w:hAnsi="Times New Roman" w:cs="Times New Roman"/>
        <w:sz w:val="18"/>
        <w:szCs w:val="11"/>
        <w:lang w:val="en-US" w:eastAsia="zh-CN"/>
      </w:rPr>
      <w:t xml:space="preserve">                                                                    </w:t>
    </w:r>
    <w:bookmarkStart w:id="0" w:name="_GoBack"/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XHGCP-SOP-15 AF-</w:t>
    </w:r>
    <w:r>
      <w:rPr>
        <w:rFonts w:hint="eastAsia" w:ascii="Times New Roman" w:hAnsi="Times New Roman" w:cs="Times New Roman"/>
        <w:sz w:val="18"/>
        <w:szCs w:val="11"/>
        <w:lang w:val="en-US" w:eastAsia="zh-CN"/>
      </w:rPr>
      <w:t>2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default" w:ascii="Times New Roman" w:hAnsi="Times New Roman" w:cs="Times New Roman"/>
        <w:sz w:val="18"/>
        <w:szCs w:val="18"/>
      </w:rPr>
    </w:pPr>
    <w:r>
      <w:rPr>
        <w:rFonts w:hint="default" w:ascii="Times New Roman" w:hAnsi="Times New Roman" w:cs="Times New Roman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default" w:ascii="Times New Roman" w:hAnsi="Times New Roman" w:cs="Times New Roman"/>
      </w:rPr>
      <w:t xml:space="preserve">临床试验机构办公室                                                    </w:t>
    </w:r>
    <w:r>
      <w:rPr>
        <w:rFonts w:hint="default" w:ascii="Times New Roman" w:hAnsi="Times New Roman" w:cs="Times New Roman"/>
        <w:lang w:val="en-US" w:eastAsia="zh-CN"/>
      </w:rPr>
      <w:t xml:space="preserve">  </w:t>
    </w:r>
    <w:r>
      <w:rPr>
        <w:rFonts w:hint="default" w:ascii="Times New Roman" w:hAnsi="Times New Roman" w:cs="Times New Roman"/>
      </w:rPr>
      <w:t>操作规程</w:t>
    </w:r>
    <w:r>
      <w:rPr>
        <w:rStyle w:val="6"/>
        <w:rFonts w:hint="default" w:ascii="Times New Roman" w:hAnsi="Times New Roman" w:cs="Times New Roman"/>
        <w:szCs w:val="24"/>
      </w:rPr>
      <w:t>XHGCP-SOP-</w:t>
    </w:r>
    <w:r>
      <w:rPr>
        <w:rStyle w:val="6"/>
        <w:rFonts w:hint="default" w:ascii="Times New Roman" w:hAnsi="Times New Roman" w:cs="Times New Roman"/>
        <w:szCs w:val="24"/>
        <w:lang w:val="en-US" w:eastAsia="zh-CN"/>
      </w:rPr>
      <w:t>1</w:t>
    </w:r>
    <w:r>
      <w:rPr>
        <w:rStyle w:val="6"/>
        <w:rFonts w:hint="default" w:ascii="Times New Roman" w:hAnsi="Times New Roman" w:cs="Times New Roman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6293F"/>
    <w:multiLevelType w:val="multilevel"/>
    <w:tmpl w:val="1206293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6E280EF6"/>
    <w:rsid w:val="6E2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2023-07-22T03:39:00Z</dcterms:created>
  <dc:creator>张莹</dc:creator>
  <cp:lastModifiedBy>张莹</cp:lastModifiedBy>
  <dcterms:modified xsi:type="dcterms:W3CDTF">2023-07-22T03:40:49Z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0A3089A64DBB4E5C82DDDBE8A40764C5_11</vt:lpwstr>
  </property>
</Properties>
</file>