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cs="宋体"/>
          <w:b/>
          <w:color w:val="000000"/>
          <w:szCs w:val="28"/>
        </w:rPr>
      </w:pPr>
      <w:r>
        <w:rPr>
          <w:rFonts w:hint="eastAsia" w:ascii="宋体" w:hAnsi="宋体" w:cs="宋体"/>
          <w:b/>
          <w:color w:val="000000"/>
          <w:szCs w:val="28"/>
        </w:rPr>
        <w:t>附件：</w:t>
      </w:r>
    </w:p>
    <w:p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cs="宋体"/>
          <w:b/>
          <w:color w:val="000000"/>
          <w:szCs w:val="28"/>
        </w:rPr>
      </w:pPr>
      <w:r>
        <w:rPr>
          <w:rFonts w:hint="eastAsia" w:ascii="宋体" w:hAnsi="宋体" w:cs="宋体"/>
          <w:b/>
          <w:bCs/>
          <w:sz w:val="24"/>
        </w:rPr>
        <w:t>（一）资信、服务、技术及价格评分表</w:t>
      </w:r>
    </w:p>
    <w:p>
      <w:pPr>
        <w:pStyle w:val="9"/>
        <w:shd w:val="clear" w:color="auto" w:fill="FFFFFF"/>
        <w:overflowPunct w:val="0"/>
        <w:spacing w:after="156" w:line="320" w:lineRule="exact"/>
        <w:ind w:firstLine="0"/>
        <w:jc w:val="center"/>
        <w:outlineLvl w:val="2"/>
        <w:rPr>
          <w:rFonts w:hint="eastAsia" w:ascii="宋体" w:hAnsi="宋体" w:cs="宋体"/>
          <w:b/>
          <w:color w:val="000000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szCs w:val="28"/>
          <w:lang w:eastAsia="zh-CN"/>
        </w:rPr>
        <w:t>浙江中医药大学附属第二医院  采购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Cs w:val="28"/>
          <w:lang w:eastAsia="zh-CN"/>
        </w:rPr>
        <w:t>项目评分表</w:t>
      </w:r>
    </w:p>
    <w:tbl>
      <w:tblPr>
        <w:tblStyle w:val="5"/>
        <w:tblpPr w:leftFromText="180" w:rightFromText="180" w:vertAnchor="text" w:horzAnchor="page" w:tblpX="1421" w:tblpY="233"/>
        <w:tblOverlap w:val="never"/>
        <w:tblW w:w="94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267"/>
        <w:gridCol w:w="1013"/>
        <w:gridCol w:w="1089"/>
        <w:gridCol w:w="1089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项目</w:t>
            </w:r>
          </w:p>
          <w:p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名称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浙江中医药大学附属第二医院隶属三产公司202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8"/>
              </w:rPr>
              <w:t>年度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年报等</w:t>
            </w:r>
            <w:r>
              <w:rPr>
                <w:rFonts w:hint="eastAsia" w:ascii="宋体" w:hAnsi="宋体" w:cs="宋体"/>
                <w:szCs w:val="28"/>
              </w:rPr>
              <w:t>财务审计服务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类别</w:t>
            </w: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评审内容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分值</w:t>
            </w:r>
          </w:p>
        </w:tc>
        <w:tc>
          <w:tcPr>
            <w:tcW w:w="33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jc w:val="center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资信、服务、</w:t>
            </w:r>
          </w:p>
          <w:p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技术部分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公司信誉、综合实力、市场占有率、服务能力等情况综合评分。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20分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201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8"/>
              </w:rPr>
              <w:t>年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8"/>
              </w:rPr>
              <w:t>月至今同类项目服务业绩：每提供1个得1分。</w:t>
            </w:r>
            <w:r>
              <w:rPr>
                <w:rFonts w:hint="eastAsia" w:ascii="宋体" w:hAnsi="宋体" w:cs="宋体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Cs w:val="28"/>
              </w:rPr>
              <w:t>备注：须在投标文件中提供合同复印件加盖投标人公章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5分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针对医院服务需求的方案优劣(项目服务组实力、审计思路、审计方案、项目实施进度计划等)。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20分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拟派项目负责人</w:t>
            </w:r>
            <w:r>
              <w:rPr>
                <w:rFonts w:hint="eastAsia" w:ascii="宋体" w:hAnsi="宋体" w:cs="宋体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Cs w:val="28"/>
              </w:rPr>
              <w:t>专职人员情况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10分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服务承诺（服务期、响应速度、服务内容等承诺）。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15分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价格部分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服务费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30分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总  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100分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cs="宋体"/>
                <w:szCs w:val="28"/>
              </w:rPr>
            </w:pPr>
          </w:p>
        </w:tc>
      </w:tr>
    </w:tbl>
    <w:p>
      <w:pPr>
        <w:spacing w:after="156" w:line="480" w:lineRule="exact"/>
        <w:ind w:firstLine="4200" w:firstLineChars="20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 xml:space="preserve">          专家签名：</w:t>
      </w:r>
    </w:p>
    <w:p>
      <w:pPr>
        <w:spacing w:after="156" w:line="480" w:lineRule="exact"/>
        <w:ind w:firstLine="5250" w:firstLineChars="25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yZWExYTkzMjkxZDAyMDI2NjhmMzlhZDRkOTM1MTEifQ=="/>
  </w:docVars>
  <w:rsids>
    <w:rsidRoot w:val="003A46E2"/>
    <w:rsid w:val="000576D4"/>
    <w:rsid w:val="003A46E2"/>
    <w:rsid w:val="005D7333"/>
    <w:rsid w:val="00B81BA5"/>
    <w:rsid w:val="00D80CC3"/>
    <w:rsid w:val="06852909"/>
    <w:rsid w:val="267C3185"/>
    <w:rsid w:val="43E84766"/>
    <w:rsid w:val="43F15793"/>
    <w:rsid w:val="59166FC8"/>
    <w:rsid w:val="6A9229C3"/>
    <w:rsid w:val="7F26062C"/>
    <w:rsid w:val="7FB4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2</Pages>
  <Words>286</Words>
  <Characters>299</Characters>
  <Lines>2</Lines>
  <Paragraphs>1</Paragraphs>
  <TotalTime>0</TotalTime>
  <ScaleCrop>false</ScaleCrop>
  <LinksUpToDate>false</LinksUpToDate>
  <CharactersWithSpaces>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2021-09-27T09:27:00Z</dcterms:created>
  <dc:creator>郭晓晓</dc:creator>
  <cp:lastModifiedBy>郭晓晓</cp:lastModifiedBy>
  <dcterms:modified xsi:type="dcterms:W3CDTF">2022-04-28T03:37:57Z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A2C8EF1BEB6841F29CB82410C82A4C2F</vt:lpwstr>
  </property>
</Properties>
</file>