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4F3C" w:rsidRDefault="00805145">
      <w:pPr>
        <w:pStyle w:val="1"/>
        <w:widowControl/>
        <w:spacing w:beforeAutospacing="0" w:afterAutospacing="0" w:line="450" w:lineRule="atLeast"/>
        <w:jc w:val="center"/>
        <w:rPr>
          <w:rFonts w:ascii="微软雅黑" w:eastAsia="微软雅黑" w:hAnsi="微软雅黑" w:cs="微软雅黑" w:hint="default"/>
          <w:color w:val="000000"/>
          <w:sz w:val="36"/>
          <w:szCs w:val="36"/>
        </w:rPr>
      </w:pPr>
      <w:bookmarkStart w:id="0" w:name="OLE_LINK1"/>
      <w:r>
        <w:rPr>
          <w:rFonts w:ascii="微软雅黑" w:eastAsia="微软雅黑" w:hAnsi="微软雅黑" w:cs="微软雅黑"/>
          <w:color w:val="000000"/>
          <w:sz w:val="36"/>
          <w:szCs w:val="36"/>
        </w:rPr>
        <w:t>浙江中医药大学附属第二医院</w:t>
      </w:r>
      <w:r w:rsidR="008F58B6">
        <w:rPr>
          <w:rFonts w:ascii="微软雅黑" w:eastAsia="微软雅黑" w:hAnsi="微软雅黑" w:cs="微软雅黑"/>
          <w:color w:val="000000"/>
          <w:sz w:val="36"/>
          <w:szCs w:val="36"/>
        </w:rPr>
        <w:t>关于</w:t>
      </w:r>
      <w:proofErr w:type="spellStart"/>
      <w:r w:rsidR="00E32BC3" w:rsidRPr="0000281D">
        <w:rPr>
          <w:rFonts w:ascii="微软雅黑" w:eastAsia="微软雅黑" w:hAnsi="微软雅黑"/>
          <w:sz w:val="36"/>
          <w:szCs w:val="36"/>
        </w:rPr>
        <w:t>DRGs</w:t>
      </w:r>
      <w:proofErr w:type="spellEnd"/>
      <w:r w:rsidR="00E32BC3" w:rsidRPr="0000281D">
        <w:rPr>
          <w:rFonts w:ascii="微软雅黑" w:eastAsia="微软雅黑" w:hAnsi="微软雅黑"/>
          <w:sz w:val="36"/>
          <w:szCs w:val="36"/>
        </w:rPr>
        <w:t>质量控制数据分析系统维保服务</w:t>
      </w:r>
      <w:r w:rsidR="00050CD4" w:rsidRPr="00CB3ED2">
        <w:rPr>
          <w:rFonts w:ascii="微软雅黑" w:eastAsia="微软雅黑" w:hAnsi="微软雅黑"/>
          <w:bCs w:val="0"/>
          <w:sz w:val="36"/>
          <w:szCs w:val="36"/>
        </w:rPr>
        <w:t>项目</w:t>
      </w:r>
      <w:r w:rsidR="008F58B6">
        <w:rPr>
          <w:rFonts w:ascii="微软雅黑" w:eastAsia="微软雅黑" w:hAnsi="微软雅黑" w:cs="微软雅黑"/>
          <w:color w:val="000000"/>
          <w:sz w:val="36"/>
          <w:szCs w:val="36"/>
        </w:rPr>
        <w:t>单一来源采购公告</w:t>
      </w:r>
    </w:p>
    <w:p w:rsidR="003B4F3C" w:rsidRDefault="008F58B6">
      <w:pPr>
        <w:pStyle w:val="a3"/>
        <w:widowControl/>
        <w:rPr>
          <w:rFonts w:ascii="微软雅黑" w:eastAsia="微软雅黑" w:hAnsi="微软雅黑" w:cs="微软雅黑"/>
          <w:color w:val="000000"/>
          <w:sz w:val="27"/>
          <w:szCs w:val="27"/>
        </w:rPr>
      </w:pPr>
      <w:r>
        <w:rPr>
          <w:rStyle w:val="a4"/>
          <w:rFonts w:ascii="微软雅黑" w:eastAsia="微软雅黑" w:hAnsi="微软雅黑" w:cs="微软雅黑" w:hint="eastAsia"/>
          <w:color w:val="000000"/>
          <w:sz w:val="27"/>
          <w:szCs w:val="27"/>
        </w:rPr>
        <w:t>公示简要说明：</w:t>
      </w:r>
      <w:r>
        <w:rPr>
          <w:rFonts w:ascii="微软雅黑" w:eastAsia="微软雅黑" w:hAnsi="微软雅黑" w:cs="微软雅黑" w:hint="eastAsia"/>
          <w:color w:val="000000"/>
          <w:sz w:val="27"/>
          <w:szCs w:val="27"/>
        </w:rPr>
        <w:t>           </w:t>
      </w:r>
    </w:p>
    <w:p w:rsidR="00CF22C7" w:rsidRPr="00CF22C7" w:rsidRDefault="008F58B6">
      <w:pPr>
        <w:pStyle w:val="a3"/>
        <w:widowControl/>
        <w:rPr>
          <w:rFonts w:asciiTheme="majorEastAsia" w:eastAsiaTheme="majorEastAsia" w:hAnsiTheme="majorEastAsia" w:cs="微软雅黑"/>
          <w:color w:val="000000"/>
          <w:sz w:val="28"/>
          <w:szCs w:val="28"/>
        </w:rPr>
      </w:pPr>
      <w:r>
        <w:rPr>
          <w:rStyle w:val="a4"/>
          <w:rFonts w:ascii="微软雅黑" w:eastAsia="微软雅黑" w:hAnsi="微软雅黑" w:cs="微软雅黑" w:hint="eastAsia"/>
          <w:color w:val="000000"/>
          <w:sz w:val="27"/>
          <w:szCs w:val="27"/>
        </w:rPr>
        <w:t>一、    采购人名称：</w:t>
      </w:r>
      <w:r>
        <w:rPr>
          <w:rFonts w:ascii="微软雅黑" w:eastAsia="微软雅黑" w:hAnsi="微软雅黑" w:cs="微软雅黑" w:hint="eastAsia"/>
          <w:color w:val="000000"/>
          <w:sz w:val="27"/>
          <w:szCs w:val="27"/>
        </w:rPr>
        <w:t> </w:t>
      </w:r>
      <w:r w:rsidRPr="00CF22C7">
        <w:rPr>
          <w:rFonts w:asciiTheme="majorEastAsia" w:eastAsiaTheme="majorEastAsia" w:hAnsiTheme="majorEastAsia" w:cs="微软雅黑" w:hint="eastAsia"/>
          <w:color w:val="000000"/>
          <w:sz w:val="28"/>
          <w:szCs w:val="28"/>
        </w:rPr>
        <w:t> </w:t>
      </w:r>
      <w:r w:rsidR="00CF22C7" w:rsidRPr="008D7F70">
        <w:rPr>
          <w:rFonts w:ascii="微软雅黑" w:eastAsia="微软雅黑" w:hAnsi="微软雅黑" w:cs="微软雅黑"/>
          <w:color w:val="000000"/>
          <w:sz w:val="28"/>
          <w:szCs w:val="28"/>
        </w:rPr>
        <w:t>浙江中医药大学附属第二医院</w:t>
      </w:r>
    </w:p>
    <w:p w:rsidR="003B4F3C" w:rsidRPr="002A3E81" w:rsidRDefault="008F58B6">
      <w:pPr>
        <w:pStyle w:val="a3"/>
        <w:widowControl/>
        <w:rPr>
          <w:rFonts w:ascii="微软雅黑" w:eastAsia="微软雅黑" w:hAnsi="微软雅黑" w:cs="微软雅黑"/>
          <w:color w:val="000000"/>
          <w:sz w:val="28"/>
          <w:szCs w:val="28"/>
        </w:rPr>
      </w:pPr>
      <w:r>
        <w:rPr>
          <w:rStyle w:val="a4"/>
          <w:rFonts w:ascii="微软雅黑" w:eastAsia="微软雅黑" w:hAnsi="微软雅黑" w:cs="微软雅黑" w:hint="eastAsia"/>
          <w:color w:val="000000"/>
          <w:sz w:val="27"/>
          <w:szCs w:val="27"/>
        </w:rPr>
        <w:t>二、    单一来源编号：</w:t>
      </w:r>
      <w:r w:rsidRPr="002A3E81">
        <w:rPr>
          <w:rFonts w:ascii="微软雅黑" w:eastAsia="微软雅黑" w:hAnsi="微软雅黑" w:cs="微软雅黑" w:hint="eastAsia"/>
          <w:color w:val="000000"/>
          <w:sz w:val="28"/>
          <w:szCs w:val="28"/>
        </w:rPr>
        <w:t> </w:t>
      </w:r>
      <w:r w:rsidR="00D32996" w:rsidRPr="002A3E81">
        <w:rPr>
          <w:rFonts w:ascii="微软雅黑" w:eastAsia="微软雅黑" w:hAnsi="微软雅黑" w:cs="宋体" w:hint="eastAsia"/>
          <w:color w:val="333333"/>
          <w:spacing w:val="-4"/>
          <w:sz w:val="28"/>
          <w:szCs w:val="28"/>
        </w:rPr>
        <w:t>XX-2021-0</w:t>
      </w:r>
      <w:r w:rsidR="00D32996" w:rsidRPr="002A3E81">
        <w:rPr>
          <w:rFonts w:ascii="微软雅黑" w:eastAsia="微软雅黑" w:hAnsi="微软雅黑" w:cs="宋体" w:hint="eastAsia"/>
          <w:spacing w:val="-4"/>
          <w:sz w:val="28"/>
          <w:szCs w:val="28"/>
        </w:rPr>
        <w:t>1</w:t>
      </w:r>
      <w:r w:rsidR="00121764">
        <w:rPr>
          <w:rFonts w:ascii="微软雅黑" w:eastAsia="微软雅黑" w:hAnsi="微软雅黑" w:cs="宋体" w:hint="eastAsia"/>
          <w:spacing w:val="-4"/>
          <w:sz w:val="28"/>
          <w:szCs w:val="28"/>
        </w:rPr>
        <w:t>9</w:t>
      </w:r>
    </w:p>
    <w:p w:rsidR="00E32BC3" w:rsidRPr="00ED5A37" w:rsidRDefault="008F58B6">
      <w:pPr>
        <w:pStyle w:val="a3"/>
        <w:widowControl/>
        <w:rPr>
          <w:rFonts w:ascii="宋体" w:hAnsi="宋体" w:hint="eastAsia"/>
          <w:sz w:val="28"/>
          <w:szCs w:val="28"/>
        </w:rPr>
      </w:pPr>
      <w:r>
        <w:rPr>
          <w:rStyle w:val="a4"/>
          <w:rFonts w:ascii="微软雅黑" w:eastAsia="微软雅黑" w:hAnsi="微软雅黑" w:cs="微软雅黑" w:hint="eastAsia"/>
          <w:color w:val="000000"/>
          <w:sz w:val="27"/>
          <w:szCs w:val="27"/>
        </w:rPr>
        <w:t>三、    采购项目名称：</w:t>
      </w:r>
      <w:proofErr w:type="spellStart"/>
      <w:r w:rsidR="00E32BC3" w:rsidRPr="00ED5A37">
        <w:rPr>
          <w:rFonts w:ascii="宋体" w:hAnsi="宋体" w:hint="eastAsia"/>
          <w:sz w:val="28"/>
          <w:szCs w:val="28"/>
        </w:rPr>
        <w:t>DRGs</w:t>
      </w:r>
      <w:proofErr w:type="spellEnd"/>
      <w:r w:rsidR="00E32BC3" w:rsidRPr="00ED5A37">
        <w:rPr>
          <w:rFonts w:ascii="宋体" w:hAnsi="宋体" w:hint="eastAsia"/>
          <w:sz w:val="28"/>
          <w:szCs w:val="28"/>
        </w:rPr>
        <w:t>质量控制数据分析系统维保服务</w:t>
      </w:r>
    </w:p>
    <w:p w:rsidR="003B4F3C" w:rsidRDefault="008F58B6">
      <w:pPr>
        <w:pStyle w:val="a3"/>
        <w:widowControl/>
        <w:rPr>
          <w:rFonts w:ascii="微软雅黑" w:eastAsia="微软雅黑" w:hAnsi="微软雅黑" w:cs="微软雅黑"/>
          <w:color w:val="000000"/>
          <w:sz w:val="27"/>
          <w:szCs w:val="27"/>
        </w:rPr>
      </w:pPr>
      <w:r>
        <w:rPr>
          <w:rStyle w:val="a4"/>
          <w:rFonts w:ascii="微软雅黑" w:eastAsia="微软雅黑" w:hAnsi="微软雅黑" w:cs="微软雅黑" w:hint="eastAsia"/>
          <w:color w:val="000000"/>
          <w:sz w:val="27"/>
          <w:szCs w:val="27"/>
        </w:rPr>
        <w:t>四、    采购组织类型：</w:t>
      </w:r>
      <w:r w:rsidR="00FE0235" w:rsidRPr="00A81835">
        <w:rPr>
          <w:rFonts w:ascii="微软雅黑" w:eastAsia="微软雅黑" w:hAnsi="微软雅黑" w:cs="微软雅黑" w:hint="eastAsia"/>
          <w:color w:val="000000"/>
          <w:sz w:val="28"/>
          <w:szCs w:val="28"/>
        </w:rPr>
        <w:t>院内招标</w:t>
      </w:r>
    </w:p>
    <w:p w:rsidR="003B4F3C" w:rsidRDefault="008F58B6">
      <w:pPr>
        <w:pStyle w:val="a3"/>
        <w:widowControl/>
        <w:rPr>
          <w:rFonts w:ascii="微软雅黑" w:eastAsia="微软雅黑" w:hAnsi="微软雅黑" w:cs="微软雅黑"/>
          <w:color w:val="000000"/>
          <w:sz w:val="27"/>
          <w:szCs w:val="27"/>
        </w:rPr>
      </w:pPr>
      <w:r>
        <w:rPr>
          <w:rStyle w:val="a4"/>
          <w:rFonts w:ascii="微软雅黑" w:eastAsia="微软雅黑" w:hAnsi="微软雅黑" w:cs="微软雅黑" w:hint="eastAsia"/>
          <w:color w:val="000000"/>
          <w:sz w:val="27"/>
          <w:szCs w:val="27"/>
        </w:rPr>
        <w:t>五、    采购项目概况：</w:t>
      </w:r>
      <w:r>
        <w:rPr>
          <w:rFonts w:ascii="微软雅黑" w:eastAsia="微软雅黑" w:hAnsi="微软雅黑" w:cs="微软雅黑" w:hint="eastAsia"/>
          <w:color w:val="000000"/>
          <w:sz w:val="27"/>
          <w:szCs w:val="27"/>
        </w:rPr>
        <w:t>    </w:t>
      </w:r>
    </w:p>
    <w:tbl>
      <w:tblPr>
        <w:tblW w:w="5000" w:type="pct"/>
        <w:tblCellSpacing w:w="15" w:type="dxa"/>
        <w:tblInd w:w="15" w:type="dxa"/>
        <w:tblCellMar>
          <w:top w:w="15" w:type="dxa"/>
          <w:left w:w="15" w:type="dxa"/>
          <w:bottom w:w="15" w:type="dxa"/>
          <w:right w:w="15" w:type="dxa"/>
        </w:tblCellMar>
        <w:tblLook w:val="04A0"/>
      </w:tblPr>
      <w:tblGrid>
        <w:gridCol w:w="971"/>
        <w:gridCol w:w="2891"/>
        <w:gridCol w:w="718"/>
        <w:gridCol w:w="1473"/>
        <w:gridCol w:w="718"/>
        <w:gridCol w:w="1192"/>
        <w:gridCol w:w="733"/>
      </w:tblGrid>
      <w:tr w:rsidR="003B4F3C">
        <w:trPr>
          <w:tblCellSpacing w:w="15" w:type="dxa"/>
        </w:trPr>
        <w:tc>
          <w:tcPr>
            <w:tcW w:w="0" w:type="auto"/>
            <w:tcBorders>
              <w:top w:val="single" w:sz="6" w:space="0" w:color="DDDDDD"/>
              <w:left w:val="single" w:sz="6" w:space="0" w:color="DDDDDD"/>
              <w:bottom w:val="single" w:sz="6" w:space="0" w:color="DDDDDD"/>
              <w:right w:val="single" w:sz="6" w:space="0" w:color="DDDDDD"/>
            </w:tcBorders>
            <w:shd w:val="clear" w:color="auto" w:fill="F7F7F7"/>
            <w:tcMar>
              <w:top w:w="75" w:type="dxa"/>
              <w:left w:w="150" w:type="dxa"/>
              <w:bottom w:w="75" w:type="dxa"/>
              <w:right w:w="150" w:type="dxa"/>
            </w:tcMar>
          </w:tcPr>
          <w:p w:rsidR="003B4F3C" w:rsidRDefault="008F58B6">
            <w:pPr>
              <w:widowControl/>
              <w:jc w:val="center"/>
              <w:rPr>
                <w:rFonts w:ascii="微软雅黑" w:eastAsia="微软雅黑" w:hAnsi="微软雅黑" w:cs="微软雅黑"/>
                <w:b/>
                <w:bCs/>
              </w:rPr>
            </w:pPr>
            <w:r>
              <w:rPr>
                <w:rFonts w:ascii="微软雅黑" w:eastAsia="微软雅黑" w:hAnsi="微软雅黑" w:cs="微软雅黑" w:hint="eastAsia"/>
                <w:b/>
                <w:bCs/>
                <w:kern w:val="0"/>
                <w:sz w:val="24"/>
              </w:rPr>
              <w:t>标项序号</w:t>
            </w:r>
          </w:p>
        </w:tc>
        <w:tc>
          <w:tcPr>
            <w:tcW w:w="0" w:type="auto"/>
            <w:tcBorders>
              <w:top w:val="single" w:sz="6" w:space="0" w:color="DDDDDD"/>
              <w:left w:val="single" w:sz="6" w:space="0" w:color="DDDDDD"/>
              <w:bottom w:val="single" w:sz="6" w:space="0" w:color="DDDDDD"/>
              <w:right w:val="single" w:sz="6" w:space="0" w:color="DDDDDD"/>
            </w:tcBorders>
            <w:shd w:val="clear" w:color="auto" w:fill="F7F7F7"/>
            <w:tcMar>
              <w:top w:w="75" w:type="dxa"/>
              <w:left w:w="150" w:type="dxa"/>
              <w:bottom w:w="75" w:type="dxa"/>
              <w:right w:w="150" w:type="dxa"/>
            </w:tcMar>
          </w:tcPr>
          <w:p w:rsidR="003B4F3C" w:rsidRDefault="008F58B6">
            <w:pPr>
              <w:widowControl/>
              <w:jc w:val="left"/>
              <w:rPr>
                <w:rFonts w:ascii="微软雅黑" w:eastAsia="微软雅黑" w:hAnsi="微软雅黑" w:cs="微软雅黑"/>
                <w:b/>
                <w:bCs/>
              </w:rPr>
            </w:pPr>
            <w:r>
              <w:rPr>
                <w:rFonts w:ascii="微软雅黑" w:eastAsia="微软雅黑" w:hAnsi="微软雅黑" w:cs="微软雅黑" w:hint="eastAsia"/>
                <w:b/>
                <w:bCs/>
                <w:kern w:val="0"/>
                <w:sz w:val="24"/>
              </w:rPr>
              <w:t>标项名称</w:t>
            </w:r>
          </w:p>
        </w:tc>
        <w:tc>
          <w:tcPr>
            <w:tcW w:w="0" w:type="auto"/>
            <w:tcBorders>
              <w:top w:val="single" w:sz="6" w:space="0" w:color="DDDDDD"/>
              <w:left w:val="single" w:sz="6" w:space="0" w:color="DDDDDD"/>
              <w:bottom w:val="single" w:sz="6" w:space="0" w:color="DDDDDD"/>
              <w:right w:val="single" w:sz="6" w:space="0" w:color="DDDDDD"/>
            </w:tcBorders>
            <w:shd w:val="clear" w:color="auto" w:fill="F7F7F7"/>
            <w:tcMar>
              <w:top w:w="75" w:type="dxa"/>
              <w:left w:w="150" w:type="dxa"/>
              <w:bottom w:w="75" w:type="dxa"/>
              <w:right w:w="150" w:type="dxa"/>
            </w:tcMar>
          </w:tcPr>
          <w:p w:rsidR="003B4F3C" w:rsidRDefault="008F58B6">
            <w:pPr>
              <w:widowControl/>
              <w:jc w:val="left"/>
              <w:rPr>
                <w:rFonts w:ascii="微软雅黑" w:eastAsia="微软雅黑" w:hAnsi="微软雅黑" w:cs="微软雅黑"/>
                <w:b/>
                <w:bCs/>
              </w:rPr>
            </w:pPr>
            <w:r>
              <w:rPr>
                <w:rFonts w:ascii="微软雅黑" w:eastAsia="微软雅黑" w:hAnsi="微软雅黑" w:cs="微软雅黑" w:hint="eastAsia"/>
                <w:b/>
                <w:bCs/>
                <w:kern w:val="0"/>
                <w:sz w:val="24"/>
              </w:rPr>
              <w:t>数量</w:t>
            </w:r>
          </w:p>
        </w:tc>
        <w:tc>
          <w:tcPr>
            <w:tcW w:w="0" w:type="auto"/>
            <w:tcBorders>
              <w:top w:val="single" w:sz="6" w:space="0" w:color="DDDDDD"/>
              <w:left w:val="single" w:sz="6" w:space="0" w:color="DDDDDD"/>
              <w:bottom w:val="single" w:sz="6" w:space="0" w:color="DDDDDD"/>
              <w:right w:val="single" w:sz="6" w:space="0" w:color="DDDDDD"/>
            </w:tcBorders>
            <w:shd w:val="clear" w:color="auto" w:fill="F7F7F7"/>
            <w:tcMar>
              <w:top w:w="75" w:type="dxa"/>
              <w:left w:w="150" w:type="dxa"/>
              <w:bottom w:w="75" w:type="dxa"/>
              <w:right w:w="150" w:type="dxa"/>
            </w:tcMar>
          </w:tcPr>
          <w:p w:rsidR="003B4F3C" w:rsidRDefault="008F58B6">
            <w:pPr>
              <w:widowControl/>
              <w:jc w:val="left"/>
              <w:rPr>
                <w:rFonts w:ascii="微软雅黑" w:eastAsia="微软雅黑" w:hAnsi="微软雅黑" w:cs="微软雅黑"/>
                <w:b/>
                <w:bCs/>
              </w:rPr>
            </w:pPr>
            <w:r>
              <w:rPr>
                <w:rFonts w:ascii="微软雅黑" w:eastAsia="微软雅黑" w:hAnsi="微软雅黑" w:cs="微软雅黑" w:hint="eastAsia"/>
                <w:b/>
                <w:bCs/>
                <w:kern w:val="0"/>
                <w:sz w:val="24"/>
              </w:rPr>
              <w:t>预算金额(元)</w:t>
            </w:r>
          </w:p>
        </w:tc>
        <w:tc>
          <w:tcPr>
            <w:tcW w:w="0" w:type="auto"/>
            <w:tcBorders>
              <w:top w:val="single" w:sz="6" w:space="0" w:color="DDDDDD"/>
              <w:left w:val="single" w:sz="6" w:space="0" w:color="DDDDDD"/>
              <w:bottom w:val="single" w:sz="6" w:space="0" w:color="DDDDDD"/>
              <w:right w:val="single" w:sz="6" w:space="0" w:color="DDDDDD"/>
            </w:tcBorders>
            <w:shd w:val="clear" w:color="auto" w:fill="F7F7F7"/>
            <w:tcMar>
              <w:top w:w="75" w:type="dxa"/>
              <w:left w:w="150" w:type="dxa"/>
              <w:bottom w:w="75" w:type="dxa"/>
              <w:right w:w="150" w:type="dxa"/>
            </w:tcMar>
          </w:tcPr>
          <w:p w:rsidR="003B4F3C" w:rsidRDefault="008F58B6">
            <w:pPr>
              <w:widowControl/>
              <w:jc w:val="left"/>
              <w:rPr>
                <w:rFonts w:ascii="微软雅黑" w:eastAsia="微软雅黑" w:hAnsi="微软雅黑" w:cs="微软雅黑"/>
                <w:b/>
                <w:bCs/>
              </w:rPr>
            </w:pPr>
            <w:r>
              <w:rPr>
                <w:rFonts w:ascii="微软雅黑" w:eastAsia="微软雅黑" w:hAnsi="微软雅黑" w:cs="微软雅黑" w:hint="eastAsia"/>
                <w:b/>
                <w:bCs/>
                <w:kern w:val="0"/>
                <w:sz w:val="24"/>
              </w:rPr>
              <w:t>单位</w:t>
            </w:r>
          </w:p>
        </w:tc>
        <w:tc>
          <w:tcPr>
            <w:tcW w:w="0" w:type="auto"/>
            <w:tcBorders>
              <w:top w:val="single" w:sz="6" w:space="0" w:color="DDDDDD"/>
              <w:left w:val="single" w:sz="6" w:space="0" w:color="DDDDDD"/>
              <w:bottom w:val="single" w:sz="6" w:space="0" w:color="DDDDDD"/>
              <w:right w:val="single" w:sz="6" w:space="0" w:color="DDDDDD"/>
            </w:tcBorders>
            <w:shd w:val="clear" w:color="auto" w:fill="F7F7F7"/>
            <w:tcMar>
              <w:top w:w="75" w:type="dxa"/>
              <w:left w:w="150" w:type="dxa"/>
              <w:bottom w:w="75" w:type="dxa"/>
              <w:right w:w="150" w:type="dxa"/>
            </w:tcMar>
          </w:tcPr>
          <w:p w:rsidR="003B4F3C" w:rsidRDefault="008F58B6">
            <w:pPr>
              <w:widowControl/>
              <w:jc w:val="left"/>
              <w:rPr>
                <w:rFonts w:ascii="微软雅黑" w:eastAsia="微软雅黑" w:hAnsi="微软雅黑" w:cs="微软雅黑"/>
                <w:b/>
                <w:bCs/>
              </w:rPr>
            </w:pPr>
            <w:r>
              <w:rPr>
                <w:rFonts w:ascii="微软雅黑" w:eastAsia="微软雅黑" w:hAnsi="微软雅黑" w:cs="微软雅黑" w:hint="eastAsia"/>
                <w:b/>
                <w:bCs/>
                <w:kern w:val="0"/>
                <w:sz w:val="24"/>
              </w:rPr>
              <w:t>简要规格描述</w:t>
            </w:r>
          </w:p>
        </w:tc>
        <w:tc>
          <w:tcPr>
            <w:tcW w:w="0" w:type="auto"/>
            <w:tcBorders>
              <w:top w:val="single" w:sz="6" w:space="0" w:color="DDDDDD"/>
              <w:left w:val="single" w:sz="6" w:space="0" w:color="DDDDDD"/>
              <w:bottom w:val="single" w:sz="6" w:space="0" w:color="DDDDDD"/>
              <w:right w:val="single" w:sz="6" w:space="0" w:color="DDDDDD"/>
            </w:tcBorders>
            <w:shd w:val="clear" w:color="auto" w:fill="F7F7F7"/>
            <w:tcMar>
              <w:top w:w="75" w:type="dxa"/>
              <w:left w:w="150" w:type="dxa"/>
              <w:bottom w:w="75" w:type="dxa"/>
              <w:right w:w="150" w:type="dxa"/>
            </w:tcMar>
          </w:tcPr>
          <w:p w:rsidR="003B4F3C" w:rsidRDefault="008F58B6">
            <w:pPr>
              <w:widowControl/>
              <w:jc w:val="left"/>
              <w:rPr>
                <w:rFonts w:ascii="微软雅黑" w:eastAsia="微软雅黑" w:hAnsi="微软雅黑" w:cs="微软雅黑"/>
                <w:b/>
                <w:bCs/>
              </w:rPr>
            </w:pPr>
            <w:r>
              <w:rPr>
                <w:rFonts w:ascii="微软雅黑" w:eastAsia="微软雅黑" w:hAnsi="微软雅黑" w:cs="微软雅黑" w:hint="eastAsia"/>
                <w:b/>
                <w:bCs/>
                <w:kern w:val="0"/>
                <w:sz w:val="24"/>
              </w:rPr>
              <w:t>备注</w:t>
            </w:r>
          </w:p>
        </w:tc>
      </w:tr>
      <w:tr w:rsidR="003B4F3C">
        <w:trPr>
          <w:tblCellSpacing w:w="15" w:type="dxa"/>
        </w:trPr>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150" w:type="dxa"/>
              <w:bottom w:w="75" w:type="dxa"/>
              <w:right w:w="150" w:type="dxa"/>
            </w:tcMar>
          </w:tcPr>
          <w:p w:rsidR="003B4F3C" w:rsidRDefault="008F58B6">
            <w:pPr>
              <w:widowControl/>
              <w:jc w:val="center"/>
              <w:rPr>
                <w:rFonts w:ascii="微软雅黑" w:eastAsia="微软雅黑" w:hAnsi="微软雅黑" w:cs="微软雅黑"/>
                <w:b/>
                <w:bCs/>
              </w:rPr>
            </w:pPr>
            <w:r>
              <w:rPr>
                <w:rFonts w:ascii="微软雅黑" w:eastAsia="微软雅黑" w:hAnsi="微软雅黑" w:cs="微软雅黑" w:hint="eastAsia"/>
                <w:b/>
                <w:bCs/>
                <w:kern w:val="0"/>
                <w:sz w:val="24"/>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150" w:type="dxa"/>
              <w:bottom w:w="75" w:type="dxa"/>
              <w:right w:w="150" w:type="dxa"/>
            </w:tcMar>
          </w:tcPr>
          <w:p w:rsidR="003B4F3C" w:rsidRPr="00FA50A5" w:rsidRDefault="00E32BC3">
            <w:pPr>
              <w:widowControl/>
              <w:jc w:val="left"/>
              <w:rPr>
                <w:rFonts w:ascii="微软雅黑" w:eastAsia="微软雅黑" w:hAnsi="微软雅黑" w:cs="微软雅黑"/>
                <w:sz w:val="28"/>
                <w:szCs w:val="28"/>
              </w:rPr>
            </w:pPr>
            <w:proofErr w:type="spellStart"/>
            <w:r w:rsidRPr="00FA50A5">
              <w:rPr>
                <w:rFonts w:ascii="宋体" w:hAnsi="宋体" w:hint="eastAsia"/>
                <w:sz w:val="28"/>
                <w:szCs w:val="28"/>
              </w:rPr>
              <w:t>DRGs</w:t>
            </w:r>
            <w:proofErr w:type="spellEnd"/>
            <w:r w:rsidRPr="00FA50A5">
              <w:rPr>
                <w:rFonts w:ascii="宋体" w:hAnsi="宋体" w:hint="eastAsia"/>
                <w:sz w:val="28"/>
                <w:szCs w:val="28"/>
              </w:rPr>
              <w:t>质量控制数据分析系统维保服务</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150" w:type="dxa"/>
              <w:bottom w:w="75" w:type="dxa"/>
              <w:right w:w="150" w:type="dxa"/>
            </w:tcMar>
          </w:tcPr>
          <w:p w:rsidR="003B4F3C" w:rsidRDefault="008F58B6">
            <w:pPr>
              <w:widowControl/>
              <w:jc w:val="left"/>
              <w:rPr>
                <w:rFonts w:ascii="微软雅黑" w:eastAsia="微软雅黑" w:hAnsi="微软雅黑" w:cs="微软雅黑"/>
              </w:rPr>
            </w:pPr>
            <w:r>
              <w:rPr>
                <w:rFonts w:ascii="微软雅黑" w:eastAsia="微软雅黑" w:hAnsi="微软雅黑" w:cs="微软雅黑" w:hint="eastAsia"/>
                <w:kern w:val="0"/>
                <w:sz w:val="24"/>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150" w:type="dxa"/>
              <w:bottom w:w="75" w:type="dxa"/>
              <w:right w:w="150" w:type="dxa"/>
            </w:tcMar>
          </w:tcPr>
          <w:p w:rsidR="003B4F3C" w:rsidRDefault="00E32BC3">
            <w:pPr>
              <w:widowControl/>
              <w:jc w:val="left"/>
              <w:rPr>
                <w:rFonts w:ascii="微软雅黑" w:eastAsia="微软雅黑" w:hAnsi="微软雅黑" w:cs="微软雅黑"/>
              </w:rPr>
            </w:pPr>
            <w:r>
              <w:rPr>
                <w:rFonts w:ascii="微软雅黑" w:eastAsia="微软雅黑" w:hAnsi="微软雅黑" w:cs="微软雅黑" w:hint="eastAsia"/>
                <w:kern w:val="0"/>
                <w:sz w:val="24"/>
              </w:rPr>
              <w:t>145000</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150" w:type="dxa"/>
              <w:bottom w:w="75" w:type="dxa"/>
              <w:right w:w="150" w:type="dxa"/>
            </w:tcMar>
          </w:tcPr>
          <w:p w:rsidR="003B4F3C" w:rsidRPr="00D26E00" w:rsidRDefault="0032161D">
            <w:pPr>
              <w:widowControl/>
              <w:jc w:val="left"/>
              <w:rPr>
                <w:rFonts w:ascii="微软雅黑" w:eastAsia="微软雅黑" w:hAnsi="微软雅黑" w:cs="微软雅黑"/>
                <w:sz w:val="24"/>
              </w:rPr>
            </w:pPr>
            <w:r>
              <w:rPr>
                <w:rFonts w:ascii="微软雅黑" w:eastAsia="微软雅黑" w:hAnsi="微软雅黑" w:cs="微软雅黑" w:hint="eastAsia"/>
                <w:sz w:val="24"/>
              </w:rPr>
              <w:t>年</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150" w:type="dxa"/>
              <w:bottom w:w="75" w:type="dxa"/>
              <w:right w:w="150" w:type="dxa"/>
            </w:tcMar>
          </w:tcPr>
          <w:p w:rsidR="003B4F3C" w:rsidRDefault="003B4F3C">
            <w:pPr>
              <w:widowControl/>
              <w:jc w:val="left"/>
              <w:rPr>
                <w:rFonts w:ascii="微软雅黑" w:eastAsia="微软雅黑" w:hAnsi="微软雅黑" w:cs="微软雅黑"/>
              </w:rPr>
            </w:pP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150" w:type="dxa"/>
              <w:bottom w:w="75" w:type="dxa"/>
              <w:right w:w="150" w:type="dxa"/>
            </w:tcMar>
          </w:tcPr>
          <w:p w:rsidR="003B4F3C" w:rsidRDefault="003B4F3C">
            <w:pPr>
              <w:widowControl/>
              <w:jc w:val="left"/>
              <w:rPr>
                <w:rFonts w:ascii="微软雅黑" w:eastAsia="微软雅黑" w:hAnsi="微软雅黑" w:cs="微软雅黑"/>
              </w:rPr>
            </w:pPr>
          </w:p>
        </w:tc>
      </w:tr>
    </w:tbl>
    <w:p w:rsidR="003B4F3C" w:rsidRPr="00AA5952" w:rsidRDefault="008F58B6">
      <w:pPr>
        <w:pStyle w:val="a3"/>
        <w:widowControl/>
        <w:rPr>
          <w:rFonts w:ascii="微软雅黑" w:eastAsia="微软雅黑" w:hAnsi="微软雅黑" w:cs="微软雅黑"/>
          <w:color w:val="000000"/>
          <w:sz w:val="28"/>
          <w:szCs w:val="28"/>
        </w:rPr>
      </w:pPr>
      <w:r>
        <w:rPr>
          <w:rStyle w:val="a4"/>
          <w:rFonts w:ascii="微软雅黑" w:eastAsia="微软雅黑" w:hAnsi="微软雅黑" w:cs="微软雅黑" w:hint="eastAsia"/>
          <w:color w:val="000000"/>
          <w:sz w:val="27"/>
          <w:szCs w:val="27"/>
        </w:rPr>
        <w:t>六、    拟采用的采购方式：</w:t>
      </w:r>
      <w:r>
        <w:rPr>
          <w:rFonts w:ascii="微软雅黑" w:eastAsia="微软雅黑" w:hAnsi="微软雅黑" w:cs="微软雅黑" w:hint="eastAsia"/>
          <w:color w:val="000000"/>
          <w:sz w:val="27"/>
          <w:szCs w:val="27"/>
        </w:rPr>
        <w:t> </w:t>
      </w:r>
      <w:r w:rsidRPr="00AA5952">
        <w:rPr>
          <w:rFonts w:ascii="微软雅黑" w:eastAsia="微软雅黑" w:hAnsi="微软雅黑" w:cs="微软雅黑" w:hint="eastAsia"/>
          <w:color w:val="000000"/>
          <w:sz w:val="28"/>
          <w:szCs w:val="28"/>
        </w:rPr>
        <w:t> 单一来源 </w:t>
      </w:r>
    </w:p>
    <w:p w:rsidR="0047204F" w:rsidRDefault="008F58B6" w:rsidP="0047204F">
      <w:pPr>
        <w:spacing w:line="360" w:lineRule="auto"/>
        <w:rPr>
          <w:rFonts w:ascii="微软雅黑" w:eastAsia="微软雅黑" w:hAnsi="微软雅黑" w:cs="微软雅黑"/>
          <w:color w:val="000000"/>
          <w:sz w:val="27"/>
          <w:szCs w:val="27"/>
        </w:rPr>
      </w:pPr>
      <w:r>
        <w:rPr>
          <w:rStyle w:val="a4"/>
          <w:rFonts w:ascii="微软雅黑" w:eastAsia="微软雅黑" w:hAnsi="微软雅黑" w:cs="微软雅黑" w:hint="eastAsia"/>
          <w:color w:val="000000"/>
          <w:sz w:val="27"/>
          <w:szCs w:val="27"/>
        </w:rPr>
        <w:t>七、    申请理由：</w:t>
      </w:r>
      <w:r>
        <w:rPr>
          <w:rFonts w:ascii="微软雅黑" w:eastAsia="微软雅黑" w:hAnsi="微软雅黑" w:cs="微软雅黑" w:hint="eastAsia"/>
          <w:color w:val="000000"/>
          <w:sz w:val="27"/>
          <w:szCs w:val="27"/>
        </w:rPr>
        <w:t> </w:t>
      </w:r>
    </w:p>
    <w:p w:rsidR="00FF6F45" w:rsidRPr="000A6FEB" w:rsidRDefault="00FF6F45" w:rsidP="00FF6F45">
      <w:pPr>
        <w:widowControl/>
        <w:spacing w:line="520" w:lineRule="exact"/>
        <w:jc w:val="left"/>
        <w:rPr>
          <w:rFonts w:asciiTheme="majorEastAsia" w:eastAsiaTheme="majorEastAsia" w:hAnsiTheme="majorEastAsia"/>
          <w:sz w:val="28"/>
          <w:szCs w:val="28"/>
        </w:rPr>
      </w:pPr>
      <w:r w:rsidRPr="000A6FEB">
        <w:rPr>
          <w:rFonts w:asciiTheme="majorEastAsia" w:eastAsiaTheme="majorEastAsia" w:hAnsiTheme="majorEastAsia" w:hint="eastAsia"/>
          <w:sz w:val="28"/>
          <w:szCs w:val="28"/>
        </w:rPr>
        <w:t>我院目前在用的</w:t>
      </w:r>
      <w:r w:rsidRPr="000A6FEB">
        <w:rPr>
          <w:rFonts w:asciiTheme="majorEastAsia" w:eastAsiaTheme="majorEastAsia" w:hAnsiTheme="majorEastAsia" w:hint="eastAsia"/>
          <w:color w:val="000000"/>
          <w:sz w:val="28"/>
          <w:szCs w:val="28"/>
        </w:rPr>
        <w:t>“</w:t>
      </w:r>
      <w:proofErr w:type="spellStart"/>
      <w:r w:rsidRPr="000A6FEB">
        <w:rPr>
          <w:rFonts w:asciiTheme="majorEastAsia" w:eastAsiaTheme="majorEastAsia" w:hAnsiTheme="majorEastAsia" w:hint="eastAsia"/>
          <w:color w:val="000000"/>
          <w:sz w:val="28"/>
          <w:szCs w:val="28"/>
        </w:rPr>
        <w:t>DRGs</w:t>
      </w:r>
      <w:proofErr w:type="spellEnd"/>
      <w:r w:rsidRPr="000A6FEB">
        <w:rPr>
          <w:rFonts w:asciiTheme="majorEastAsia" w:eastAsiaTheme="majorEastAsia" w:hAnsiTheme="majorEastAsia" w:hint="eastAsia"/>
          <w:color w:val="000000"/>
          <w:sz w:val="28"/>
          <w:szCs w:val="28"/>
        </w:rPr>
        <w:t>质量控制数据分析系统</w:t>
      </w:r>
      <w:r>
        <w:rPr>
          <w:rFonts w:asciiTheme="majorEastAsia" w:eastAsiaTheme="majorEastAsia" w:hAnsiTheme="majorEastAsia" w:hint="eastAsia"/>
          <w:color w:val="000000"/>
          <w:sz w:val="28"/>
          <w:szCs w:val="28"/>
        </w:rPr>
        <w:t>”</w:t>
      </w:r>
      <w:r w:rsidRPr="000A6FEB">
        <w:rPr>
          <w:rFonts w:asciiTheme="majorEastAsia" w:eastAsiaTheme="majorEastAsia" w:hAnsiTheme="majorEastAsia" w:hint="eastAsia"/>
          <w:sz w:val="28"/>
          <w:szCs w:val="28"/>
        </w:rPr>
        <w:t>，是由上海联众网络信息股份有限公司独立设计开发并实施的。系统上线至今，运行稳定良好，出现的报错修复及调整升级工作都由系统原开发人员修正及维护。</w:t>
      </w:r>
    </w:p>
    <w:p w:rsidR="00D60BA9" w:rsidRDefault="00FF6F45" w:rsidP="00D60BA9">
      <w:pPr>
        <w:ind w:firstLineChars="194" w:firstLine="543"/>
        <w:rPr>
          <w:rFonts w:ascii="宋体" w:hAnsi="宋体"/>
          <w:sz w:val="28"/>
          <w:szCs w:val="28"/>
        </w:rPr>
      </w:pPr>
      <w:r w:rsidRPr="000A6FEB">
        <w:rPr>
          <w:rFonts w:asciiTheme="majorEastAsia" w:eastAsiaTheme="majorEastAsia" w:hAnsiTheme="majorEastAsia" w:hint="eastAsia"/>
          <w:sz w:val="28"/>
          <w:szCs w:val="28"/>
        </w:rPr>
        <w:lastRenderedPageBreak/>
        <w:t>医院每月上报病案首页数据到网络平台。浙江省中医医院、中西医结合医院等级评审标准（一、二类指标）有部分指标数据，就是来源于网络平台。上海联众网络信息股份有限公司</w:t>
      </w:r>
      <w:r w:rsidR="00D60BA9">
        <w:rPr>
          <w:rFonts w:asciiTheme="majorEastAsia" w:eastAsiaTheme="majorEastAsia" w:hAnsiTheme="majorEastAsia" w:hint="eastAsia"/>
          <w:sz w:val="28"/>
          <w:szCs w:val="28"/>
        </w:rPr>
        <w:t>是</w:t>
      </w:r>
      <w:r w:rsidR="00D60BA9" w:rsidRPr="000A6FEB">
        <w:rPr>
          <w:rFonts w:asciiTheme="majorEastAsia" w:eastAsiaTheme="majorEastAsia" w:hAnsiTheme="majorEastAsia" w:hint="eastAsia"/>
          <w:color w:val="000000"/>
          <w:sz w:val="28"/>
          <w:szCs w:val="28"/>
        </w:rPr>
        <w:t>“</w:t>
      </w:r>
      <w:proofErr w:type="spellStart"/>
      <w:r w:rsidR="00D60BA9" w:rsidRPr="000A6FEB">
        <w:rPr>
          <w:rFonts w:asciiTheme="majorEastAsia" w:eastAsiaTheme="majorEastAsia" w:hAnsiTheme="majorEastAsia" w:hint="eastAsia"/>
          <w:color w:val="000000"/>
          <w:sz w:val="28"/>
          <w:szCs w:val="28"/>
        </w:rPr>
        <w:t>DRGs</w:t>
      </w:r>
      <w:proofErr w:type="spellEnd"/>
      <w:r w:rsidR="00D60BA9" w:rsidRPr="000A6FEB">
        <w:rPr>
          <w:rFonts w:asciiTheme="majorEastAsia" w:eastAsiaTheme="majorEastAsia" w:hAnsiTheme="majorEastAsia" w:hint="eastAsia"/>
          <w:color w:val="000000"/>
          <w:sz w:val="28"/>
          <w:szCs w:val="28"/>
        </w:rPr>
        <w:t>质量控制数据分析系统</w:t>
      </w:r>
      <w:r w:rsidR="00D60BA9">
        <w:rPr>
          <w:rFonts w:asciiTheme="majorEastAsia" w:eastAsiaTheme="majorEastAsia" w:hAnsiTheme="majorEastAsia" w:hint="eastAsia"/>
          <w:color w:val="000000"/>
          <w:sz w:val="28"/>
          <w:szCs w:val="28"/>
        </w:rPr>
        <w:t>”唯一技术服务方，</w:t>
      </w:r>
      <w:r w:rsidR="00D60BA9">
        <w:rPr>
          <w:rFonts w:ascii="宋体" w:hAnsi="宋体" w:hint="eastAsia"/>
          <w:sz w:val="28"/>
          <w:szCs w:val="28"/>
        </w:rPr>
        <w:t>建议采用</w:t>
      </w:r>
      <w:r w:rsidR="00D60BA9" w:rsidRPr="00E252BE">
        <w:rPr>
          <w:rFonts w:ascii="宋体" w:hAnsi="宋体" w:hint="eastAsia"/>
          <w:sz w:val="28"/>
          <w:szCs w:val="28"/>
        </w:rPr>
        <w:t>单一来源</w:t>
      </w:r>
      <w:r w:rsidR="00D60BA9">
        <w:rPr>
          <w:rFonts w:ascii="宋体" w:hAnsi="宋体" w:hint="eastAsia"/>
          <w:sz w:val="28"/>
          <w:szCs w:val="28"/>
        </w:rPr>
        <w:t>采购</w:t>
      </w:r>
      <w:r w:rsidR="00D60BA9" w:rsidRPr="00E252BE">
        <w:rPr>
          <w:rFonts w:ascii="宋体" w:hAnsi="宋体" w:hint="eastAsia"/>
          <w:sz w:val="28"/>
          <w:szCs w:val="28"/>
        </w:rPr>
        <w:t>。</w:t>
      </w:r>
    </w:p>
    <w:p w:rsidR="003B4F3C" w:rsidRDefault="008F58B6" w:rsidP="006607E9">
      <w:pPr>
        <w:spacing w:line="360" w:lineRule="auto"/>
        <w:rPr>
          <w:rFonts w:ascii="微软雅黑" w:eastAsia="微软雅黑" w:hAnsi="微软雅黑" w:cs="微软雅黑"/>
          <w:color w:val="000000"/>
          <w:sz w:val="27"/>
          <w:szCs w:val="27"/>
        </w:rPr>
      </w:pPr>
      <w:r>
        <w:rPr>
          <w:rStyle w:val="a4"/>
          <w:rFonts w:ascii="微软雅黑" w:eastAsia="微软雅黑" w:hAnsi="微软雅黑" w:cs="微软雅黑" w:hint="eastAsia"/>
          <w:color w:val="000000"/>
          <w:sz w:val="27"/>
          <w:szCs w:val="27"/>
        </w:rPr>
        <w:t>八、    拟定供应商：</w:t>
      </w:r>
    </w:p>
    <w:p w:rsidR="006326C4" w:rsidRDefault="008F58B6" w:rsidP="006326C4">
      <w:pPr>
        <w:pStyle w:val="a3"/>
        <w:widowControl/>
        <w:rPr>
          <w:rStyle w:val="a4"/>
          <w:rFonts w:asciiTheme="majorEastAsia" w:eastAsiaTheme="majorEastAsia" w:hAnsiTheme="majorEastAsia" w:cs="微软雅黑"/>
          <w:b w:val="0"/>
          <w:color w:val="000000"/>
          <w:sz w:val="28"/>
          <w:szCs w:val="28"/>
        </w:rPr>
      </w:pPr>
      <w:r>
        <w:rPr>
          <w:rStyle w:val="a4"/>
          <w:rFonts w:ascii="微软雅黑" w:eastAsia="微软雅黑" w:hAnsi="微软雅黑" w:cs="微软雅黑" w:hint="eastAsia"/>
          <w:color w:val="000000"/>
          <w:sz w:val="27"/>
          <w:szCs w:val="27"/>
        </w:rPr>
        <w:t> </w:t>
      </w:r>
      <w:r w:rsidRPr="006326C4">
        <w:rPr>
          <w:rStyle w:val="a4"/>
          <w:rFonts w:asciiTheme="majorEastAsia" w:eastAsiaTheme="majorEastAsia" w:hAnsiTheme="majorEastAsia" w:cs="微软雅黑" w:hint="eastAsia"/>
          <w:b w:val="0"/>
          <w:color w:val="000000"/>
        </w:rPr>
        <w:t xml:space="preserve"> </w:t>
      </w:r>
      <w:r w:rsidRPr="00A81835">
        <w:rPr>
          <w:rStyle w:val="a4"/>
          <w:rFonts w:asciiTheme="majorEastAsia" w:eastAsiaTheme="majorEastAsia" w:hAnsiTheme="majorEastAsia" w:cs="微软雅黑" w:hint="eastAsia"/>
          <w:b w:val="0"/>
          <w:color w:val="000000"/>
          <w:sz w:val="28"/>
          <w:szCs w:val="28"/>
        </w:rPr>
        <w:t>1、拟定供应商名称</w:t>
      </w:r>
    </w:p>
    <w:p w:rsidR="006C3271" w:rsidRDefault="006C3271" w:rsidP="00607642">
      <w:pPr>
        <w:pStyle w:val="a3"/>
        <w:widowControl/>
        <w:rPr>
          <w:rFonts w:hint="eastAsia"/>
          <w:sz w:val="28"/>
          <w:szCs w:val="28"/>
        </w:rPr>
      </w:pPr>
      <w:r>
        <w:rPr>
          <w:rFonts w:hint="eastAsia"/>
          <w:sz w:val="28"/>
          <w:szCs w:val="28"/>
        </w:rPr>
        <w:t>上海联众网络信息股份有限公司</w:t>
      </w:r>
    </w:p>
    <w:p w:rsidR="003B4F3C" w:rsidRPr="00A81835" w:rsidRDefault="008F58B6" w:rsidP="00607642">
      <w:pPr>
        <w:pStyle w:val="a3"/>
        <w:widowControl/>
        <w:rPr>
          <w:rFonts w:asciiTheme="majorEastAsia" w:eastAsiaTheme="majorEastAsia" w:hAnsiTheme="majorEastAsia" w:cs="微软雅黑"/>
          <w:b/>
          <w:color w:val="000000"/>
          <w:sz w:val="28"/>
          <w:szCs w:val="28"/>
        </w:rPr>
      </w:pPr>
      <w:r w:rsidRPr="00A81835">
        <w:rPr>
          <w:rFonts w:asciiTheme="majorEastAsia" w:eastAsiaTheme="majorEastAsia" w:hAnsiTheme="majorEastAsia" w:cs="微软雅黑" w:hint="eastAsia"/>
          <w:color w:val="000000"/>
          <w:sz w:val="28"/>
          <w:szCs w:val="28"/>
        </w:rPr>
        <w:t> </w:t>
      </w:r>
      <w:r w:rsidRPr="00A81835">
        <w:rPr>
          <w:rStyle w:val="a4"/>
          <w:rFonts w:asciiTheme="majorEastAsia" w:eastAsiaTheme="majorEastAsia" w:hAnsiTheme="majorEastAsia" w:cs="微软雅黑" w:hint="eastAsia"/>
          <w:b w:val="0"/>
          <w:color w:val="000000"/>
          <w:sz w:val="28"/>
          <w:szCs w:val="28"/>
        </w:rPr>
        <w:t>2、拟定供应商地址</w:t>
      </w:r>
    </w:p>
    <w:p w:rsidR="003B4F3C" w:rsidRPr="00A81835" w:rsidRDefault="008F58B6" w:rsidP="00901E9E">
      <w:pPr>
        <w:pStyle w:val="a3"/>
        <w:widowControl/>
        <w:rPr>
          <w:rFonts w:asciiTheme="majorEastAsia" w:eastAsiaTheme="majorEastAsia" w:hAnsiTheme="majorEastAsia" w:cs="微软雅黑"/>
          <w:color w:val="000000"/>
          <w:sz w:val="28"/>
          <w:szCs w:val="28"/>
        </w:rPr>
      </w:pPr>
      <w:r w:rsidRPr="00A81835">
        <w:rPr>
          <w:rFonts w:asciiTheme="majorEastAsia" w:eastAsiaTheme="majorEastAsia" w:hAnsiTheme="majorEastAsia" w:cs="微软雅黑" w:hint="eastAsia"/>
          <w:color w:val="000000"/>
          <w:sz w:val="28"/>
          <w:szCs w:val="28"/>
        </w:rPr>
        <w:t> </w:t>
      </w:r>
      <w:r w:rsidR="00B40520" w:rsidRPr="004346E6">
        <w:rPr>
          <w:rFonts w:hint="eastAsia"/>
          <w:sz w:val="28"/>
          <w:szCs w:val="28"/>
        </w:rPr>
        <w:t>上海市黄浦区龙华东路</w:t>
      </w:r>
      <w:r w:rsidR="00B40520" w:rsidRPr="004346E6">
        <w:rPr>
          <w:rFonts w:hint="eastAsia"/>
          <w:sz w:val="28"/>
          <w:szCs w:val="28"/>
        </w:rPr>
        <w:t>325</w:t>
      </w:r>
      <w:r w:rsidR="00B40520" w:rsidRPr="004346E6">
        <w:rPr>
          <w:rFonts w:hint="eastAsia"/>
          <w:sz w:val="28"/>
          <w:szCs w:val="28"/>
        </w:rPr>
        <w:t>号</w:t>
      </w:r>
      <w:r w:rsidR="00B40520" w:rsidRPr="004346E6">
        <w:rPr>
          <w:rFonts w:hint="eastAsia"/>
          <w:sz w:val="28"/>
          <w:szCs w:val="28"/>
        </w:rPr>
        <w:t>10</w:t>
      </w:r>
      <w:r w:rsidR="00B40520" w:rsidRPr="004346E6">
        <w:rPr>
          <w:rFonts w:hint="eastAsia"/>
          <w:sz w:val="28"/>
          <w:szCs w:val="28"/>
        </w:rPr>
        <w:t>楼（实际楼层</w:t>
      </w:r>
      <w:r w:rsidR="00B40520" w:rsidRPr="004346E6">
        <w:rPr>
          <w:rFonts w:hint="eastAsia"/>
          <w:sz w:val="28"/>
          <w:szCs w:val="28"/>
        </w:rPr>
        <w:t>9</w:t>
      </w:r>
      <w:r w:rsidR="00B40520" w:rsidRPr="004346E6">
        <w:rPr>
          <w:rFonts w:hint="eastAsia"/>
          <w:sz w:val="28"/>
          <w:szCs w:val="28"/>
        </w:rPr>
        <w:t>楼）</w:t>
      </w:r>
      <w:r w:rsidRPr="00A81835">
        <w:rPr>
          <w:rFonts w:asciiTheme="majorEastAsia" w:eastAsiaTheme="majorEastAsia" w:hAnsiTheme="majorEastAsia" w:cs="微软雅黑" w:hint="eastAsia"/>
          <w:color w:val="000000"/>
          <w:sz w:val="28"/>
          <w:szCs w:val="28"/>
        </w:rPr>
        <w:t> </w:t>
      </w:r>
    </w:p>
    <w:p w:rsidR="003B4F3C" w:rsidRDefault="009915AD">
      <w:pPr>
        <w:pStyle w:val="a3"/>
        <w:widowControl/>
        <w:rPr>
          <w:rFonts w:ascii="微软雅黑" w:eastAsia="微软雅黑" w:hAnsi="微软雅黑" w:cs="微软雅黑"/>
          <w:color w:val="000000"/>
          <w:sz w:val="27"/>
          <w:szCs w:val="27"/>
        </w:rPr>
      </w:pPr>
      <w:r>
        <w:rPr>
          <w:rStyle w:val="a4"/>
          <w:rFonts w:ascii="微软雅黑" w:eastAsia="微软雅黑" w:hAnsi="微软雅黑" w:cs="微软雅黑" w:hint="eastAsia"/>
          <w:color w:val="000000"/>
          <w:sz w:val="27"/>
          <w:szCs w:val="27"/>
        </w:rPr>
        <w:t>九</w:t>
      </w:r>
      <w:r w:rsidR="008F58B6">
        <w:rPr>
          <w:rStyle w:val="a4"/>
          <w:rFonts w:ascii="微软雅黑" w:eastAsia="微软雅黑" w:hAnsi="微软雅黑" w:cs="微软雅黑" w:hint="eastAsia"/>
          <w:color w:val="000000"/>
          <w:sz w:val="27"/>
          <w:szCs w:val="27"/>
        </w:rPr>
        <w:t>、    其它事项：</w:t>
      </w:r>
    </w:p>
    <w:p w:rsidR="00037940" w:rsidRPr="002A3E81" w:rsidRDefault="008F58B6">
      <w:pPr>
        <w:pStyle w:val="a3"/>
        <w:widowControl/>
        <w:rPr>
          <w:rFonts w:asciiTheme="majorEastAsia" w:eastAsiaTheme="majorEastAsia" w:hAnsiTheme="majorEastAsia" w:cs="宋体"/>
          <w:color w:val="333333"/>
          <w:sz w:val="28"/>
          <w:szCs w:val="28"/>
          <w:bdr w:val="none" w:sz="0" w:space="0" w:color="auto" w:frame="1"/>
        </w:rPr>
      </w:pPr>
      <w:r>
        <w:rPr>
          <w:rFonts w:ascii="微软雅黑" w:eastAsia="微软雅黑" w:hAnsi="微软雅黑" w:cs="微软雅黑" w:hint="eastAsia"/>
          <w:color w:val="000000"/>
          <w:sz w:val="27"/>
          <w:szCs w:val="27"/>
        </w:rPr>
        <w:t> </w:t>
      </w:r>
      <w:r w:rsidR="007833CE">
        <w:rPr>
          <w:rFonts w:ascii="微软雅黑" w:eastAsia="微软雅黑" w:hAnsi="微软雅黑" w:cs="微软雅黑" w:hint="eastAsia"/>
          <w:color w:val="000000"/>
          <w:sz w:val="27"/>
          <w:szCs w:val="27"/>
        </w:rPr>
        <w:t xml:space="preserve">  </w:t>
      </w:r>
      <w:r w:rsidR="007833CE" w:rsidRPr="002A3E81">
        <w:rPr>
          <w:rFonts w:asciiTheme="majorEastAsia" w:eastAsiaTheme="majorEastAsia" w:hAnsiTheme="majorEastAsia" w:cs="微软雅黑" w:hint="eastAsia"/>
          <w:color w:val="000000"/>
          <w:sz w:val="28"/>
          <w:szCs w:val="28"/>
        </w:rPr>
        <w:t xml:space="preserve">  </w:t>
      </w:r>
      <w:r w:rsidRPr="002A3E81">
        <w:rPr>
          <w:rFonts w:asciiTheme="majorEastAsia" w:eastAsiaTheme="majorEastAsia" w:hAnsiTheme="majorEastAsia" w:cs="微软雅黑" w:hint="eastAsia"/>
          <w:color w:val="000000"/>
          <w:sz w:val="28"/>
          <w:szCs w:val="28"/>
        </w:rPr>
        <w:t>本项目公告期限为</w:t>
      </w:r>
      <w:bookmarkStart w:id="1" w:name="_GoBack"/>
      <w:r w:rsidRPr="002A3E81">
        <w:rPr>
          <w:rFonts w:asciiTheme="majorEastAsia" w:eastAsiaTheme="majorEastAsia" w:hAnsiTheme="majorEastAsia" w:cs="微软雅黑" w:hint="eastAsia"/>
          <w:color w:val="000000"/>
          <w:sz w:val="28"/>
          <w:szCs w:val="28"/>
        </w:rPr>
        <w:t>5个</w:t>
      </w:r>
      <w:bookmarkEnd w:id="1"/>
      <w:r w:rsidRPr="002A3E81">
        <w:rPr>
          <w:rFonts w:asciiTheme="majorEastAsia" w:eastAsiaTheme="majorEastAsia" w:hAnsiTheme="majorEastAsia" w:cs="微软雅黑" w:hint="eastAsia"/>
          <w:color w:val="000000"/>
          <w:sz w:val="28"/>
          <w:szCs w:val="28"/>
        </w:rPr>
        <w:t>工作日，供应商对该项目拟采用单一来源采购方式及其理由和相关需求有异议的，可以在公示期限内</w:t>
      </w:r>
      <w:r w:rsidR="007833CE" w:rsidRPr="002A3E81">
        <w:rPr>
          <w:rFonts w:asciiTheme="majorEastAsia" w:eastAsiaTheme="majorEastAsia" w:hAnsiTheme="majorEastAsia" w:cs="微软雅黑" w:hint="eastAsia"/>
          <w:color w:val="000000"/>
          <w:sz w:val="28"/>
          <w:szCs w:val="28"/>
        </w:rPr>
        <w:t>，</w:t>
      </w:r>
      <w:r w:rsidR="00037940" w:rsidRPr="002A3E81">
        <w:rPr>
          <w:rFonts w:asciiTheme="majorEastAsia" w:eastAsiaTheme="majorEastAsia" w:hAnsiTheme="majorEastAsia" w:cs="宋体" w:hint="eastAsia"/>
          <w:color w:val="333333"/>
          <w:sz w:val="28"/>
          <w:szCs w:val="28"/>
          <w:bdr w:val="none" w:sz="0" w:space="0" w:color="auto" w:frame="1"/>
        </w:rPr>
        <w:t>以书面形向医院提出反馈，医院将依照相关法规进行审核，以确定招标采购流程。</w:t>
      </w:r>
    </w:p>
    <w:p w:rsidR="003B4F3C" w:rsidRDefault="008F58B6">
      <w:pPr>
        <w:pStyle w:val="a3"/>
        <w:widowControl/>
        <w:rPr>
          <w:rFonts w:ascii="微软雅黑" w:eastAsia="微软雅黑" w:hAnsi="微软雅黑" w:cs="微软雅黑"/>
          <w:color w:val="000000"/>
          <w:sz w:val="27"/>
          <w:szCs w:val="27"/>
        </w:rPr>
      </w:pPr>
      <w:r>
        <w:rPr>
          <w:rStyle w:val="a4"/>
          <w:rFonts w:ascii="微软雅黑" w:eastAsia="微软雅黑" w:hAnsi="微软雅黑" w:cs="微软雅黑" w:hint="eastAsia"/>
          <w:color w:val="000000"/>
          <w:sz w:val="27"/>
          <w:szCs w:val="27"/>
        </w:rPr>
        <w:t> 十、      联系方式</w:t>
      </w:r>
    </w:p>
    <w:p w:rsidR="003B4F3C" w:rsidRPr="002A3E81" w:rsidRDefault="008F58B6">
      <w:pPr>
        <w:pStyle w:val="a3"/>
        <w:widowControl/>
        <w:rPr>
          <w:rFonts w:asciiTheme="majorEastAsia" w:eastAsiaTheme="majorEastAsia" w:hAnsiTheme="majorEastAsia" w:cs="微软雅黑"/>
          <w:color w:val="000000"/>
          <w:sz w:val="28"/>
          <w:szCs w:val="28"/>
        </w:rPr>
      </w:pPr>
      <w:r w:rsidRPr="002A3E81">
        <w:rPr>
          <w:rStyle w:val="a4"/>
          <w:rFonts w:asciiTheme="majorEastAsia" w:eastAsiaTheme="majorEastAsia" w:hAnsiTheme="majorEastAsia" w:cs="微软雅黑" w:hint="eastAsia"/>
          <w:b w:val="0"/>
          <w:color w:val="000000"/>
          <w:sz w:val="28"/>
          <w:szCs w:val="28"/>
        </w:rPr>
        <w:t>联系人</w:t>
      </w:r>
      <w:r w:rsidRPr="002A3E81">
        <w:rPr>
          <w:rStyle w:val="a4"/>
          <w:rFonts w:asciiTheme="majorEastAsia" w:eastAsiaTheme="majorEastAsia" w:hAnsiTheme="majorEastAsia" w:cs="微软雅黑" w:hint="eastAsia"/>
          <w:color w:val="000000"/>
          <w:sz w:val="28"/>
          <w:szCs w:val="28"/>
        </w:rPr>
        <w:t>：</w:t>
      </w:r>
      <w:r w:rsidR="002E3588" w:rsidRPr="002A3E81">
        <w:rPr>
          <w:rFonts w:asciiTheme="majorEastAsia" w:eastAsiaTheme="majorEastAsia" w:hAnsiTheme="majorEastAsia" w:cs="微软雅黑" w:hint="eastAsia"/>
          <w:color w:val="000000"/>
          <w:sz w:val="28"/>
          <w:szCs w:val="28"/>
        </w:rPr>
        <w:t>李老师</w:t>
      </w:r>
    </w:p>
    <w:p w:rsidR="003B4F3C" w:rsidRPr="002A3E81" w:rsidRDefault="008F58B6">
      <w:pPr>
        <w:pStyle w:val="a3"/>
        <w:widowControl/>
        <w:rPr>
          <w:rFonts w:asciiTheme="majorEastAsia" w:eastAsiaTheme="majorEastAsia" w:hAnsiTheme="majorEastAsia" w:cs="微软雅黑"/>
          <w:color w:val="000000"/>
          <w:sz w:val="28"/>
          <w:szCs w:val="28"/>
        </w:rPr>
      </w:pPr>
      <w:r w:rsidRPr="002A3E81">
        <w:rPr>
          <w:rStyle w:val="a4"/>
          <w:rFonts w:asciiTheme="majorEastAsia" w:eastAsiaTheme="majorEastAsia" w:hAnsiTheme="majorEastAsia" w:cs="微软雅黑" w:hint="eastAsia"/>
          <w:b w:val="0"/>
          <w:color w:val="000000"/>
          <w:sz w:val="28"/>
          <w:szCs w:val="28"/>
        </w:rPr>
        <w:t>联系电话：</w:t>
      </w:r>
      <w:r w:rsidR="002E3588" w:rsidRPr="002A3E81">
        <w:rPr>
          <w:rFonts w:asciiTheme="majorEastAsia" w:eastAsiaTheme="majorEastAsia" w:hAnsiTheme="majorEastAsia" w:cs="微软雅黑" w:hint="eastAsia"/>
          <w:color w:val="000000"/>
          <w:sz w:val="28"/>
          <w:szCs w:val="28"/>
        </w:rPr>
        <w:t>0571-85267019</w:t>
      </w:r>
    </w:p>
    <w:p w:rsidR="00E25484" w:rsidRPr="002A3E81" w:rsidRDefault="00E25484" w:rsidP="00E25484">
      <w:pPr>
        <w:widowControl/>
        <w:jc w:val="left"/>
        <w:textAlignment w:val="baseline"/>
        <w:rPr>
          <w:rFonts w:asciiTheme="majorEastAsia" w:eastAsiaTheme="majorEastAsia" w:hAnsiTheme="majorEastAsia" w:cs="宋体"/>
          <w:color w:val="333333"/>
          <w:kern w:val="0"/>
          <w:sz w:val="28"/>
          <w:szCs w:val="28"/>
        </w:rPr>
      </w:pPr>
      <w:r w:rsidRPr="002A3E81">
        <w:rPr>
          <w:rFonts w:asciiTheme="majorEastAsia" w:eastAsiaTheme="majorEastAsia" w:hAnsiTheme="majorEastAsia" w:cs="宋体" w:hint="eastAsia"/>
          <w:color w:val="333333"/>
          <w:kern w:val="0"/>
          <w:sz w:val="28"/>
          <w:szCs w:val="28"/>
          <w:bdr w:val="none" w:sz="0" w:space="0" w:color="auto" w:frame="1"/>
        </w:rPr>
        <w:t>质疑联系人：</w:t>
      </w:r>
      <w:r w:rsidR="006326C4" w:rsidRPr="002A3E81">
        <w:rPr>
          <w:rFonts w:asciiTheme="majorEastAsia" w:eastAsiaTheme="majorEastAsia" w:hAnsiTheme="majorEastAsia" w:cs="宋体" w:hint="eastAsia"/>
          <w:color w:val="333333"/>
          <w:kern w:val="0"/>
          <w:sz w:val="28"/>
          <w:szCs w:val="28"/>
          <w:bdr w:val="none" w:sz="0" w:space="0" w:color="auto" w:frame="1"/>
        </w:rPr>
        <w:t>李</w:t>
      </w:r>
      <w:r w:rsidRPr="002A3E81">
        <w:rPr>
          <w:rFonts w:asciiTheme="majorEastAsia" w:eastAsiaTheme="majorEastAsia" w:hAnsiTheme="majorEastAsia" w:cs="宋体" w:hint="eastAsia"/>
          <w:color w:val="333333"/>
          <w:kern w:val="0"/>
          <w:sz w:val="28"/>
          <w:szCs w:val="28"/>
          <w:bdr w:val="none" w:sz="0" w:space="0" w:color="auto" w:frame="1"/>
        </w:rPr>
        <w:t>老师</w:t>
      </w:r>
    </w:p>
    <w:p w:rsidR="00E25484" w:rsidRPr="002A3E81" w:rsidRDefault="00E25484" w:rsidP="00E25484">
      <w:pPr>
        <w:widowControl/>
        <w:jc w:val="left"/>
        <w:textAlignment w:val="baseline"/>
        <w:rPr>
          <w:rFonts w:ascii="宋体" w:hAnsi="宋体" w:cs="宋体"/>
          <w:color w:val="333333"/>
          <w:kern w:val="0"/>
          <w:sz w:val="28"/>
          <w:szCs w:val="28"/>
        </w:rPr>
      </w:pPr>
      <w:r w:rsidRPr="002A3E81">
        <w:rPr>
          <w:rFonts w:ascii="宋体" w:hAnsi="宋体" w:cs="宋体" w:hint="eastAsia"/>
          <w:color w:val="333333"/>
          <w:kern w:val="0"/>
          <w:sz w:val="28"/>
          <w:szCs w:val="28"/>
          <w:bdr w:val="none" w:sz="0" w:space="0" w:color="auto" w:frame="1"/>
        </w:rPr>
        <w:lastRenderedPageBreak/>
        <w:t>联系电话：0571-</w:t>
      </w:r>
      <w:r w:rsidR="002C47BE" w:rsidRPr="002A3E81">
        <w:rPr>
          <w:rFonts w:ascii="宋体" w:hAnsi="宋体" w:cs="宋体" w:hint="eastAsia"/>
          <w:color w:val="333333"/>
          <w:kern w:val="0"/>
          <w:sz w:val="28"/>
          <w:szCs w:val="28"/>
          <w:bdr w:val="none" w:sz="0" w:space="0" w:color="auto" w:frame="1"/>
        </w:rPr>
        <w:t>8526</w:t>
      </w:r>
      <w:r w:rsidR="006326C4" w:rsidRPr="002A3E81">
        <w:rPr>
          <w:rFonts w:ascii="宋体" w:hAnsi="宋体" w:cs="宋体" w:hint="eastAsia"/>
          <w:color w:val="333333"/>
          <w:kern w:val="0"/>
          <w:sz w:val="28"/>
          <w:szCs w:val="28"/>
          <w:bdr w:val="none" w:sz="0" w:space="0" w:color="auto" w:frame="1"/>
        </w:rPr>
        <w:t>7030</w:t>
      </w:r>
    </w:p>
    <w:p w:rsidR="00E25484" w:rsidRPr="002A3E81" w:rsidRDefault="00E25484" w:rsidP="00E25484">
      <w:pPr>
        <w:widowControl/>
        <w:jc w:val="left"/>
        <w:textAlignment w:val="baseline"/>
        <w:rPr>
          <w:rFonts w:ascii="宋体" w:hAnsi="宋体" w:cs="宋体"/>
          <w:color w:val="333333"/>
          <w:kern w:val="0"/>
          <w:sz w:val="28"/>
          <w:szCs w:val="28"/>
        </w:rPr>
      </w:pPr>
      <w:r w:rsidRPr="002A3E81">
        <w:rPr>
          <w:rFonts w:ascii="宋体" w:hAnsi="宋体" w:cs="宋体" w:hint="eastAsia"/>
          <w:color w:val="333333"/>
          <w:kern w:val="0"/>
          <w:sz w:val="28"/>
          <w:szCs w:val="28"/>
          <w:bdr w:val="none" w:sz="0" w:space="0" w:color="auto" w:frame="1"/>
        </w:rPr>
        <w:t>监督部门：纪检监察室  </w:t>
      </w:r>
    </w:p>
    <w:p w:rsidR="00E25484" w:rsidRPr="00D5206A" w:rsidRDefault="00E25484" w:rsidP="00E25484">
      <w:pPr>
        <w:widowControl/>
        <w:jc w:val="left"/>
        <w:textAlignment w:val="baseline"/>
        <w:rPr>
          <w:rFonts w:ascii="宋体" w:hAnsi="宋体" w:cs="宋体"/>
          <w:color w:val="333333"/>
          <w:kern w:val="0"/>
          <w:sz w:val="27"/>
          <w:szCs w:val="27"/>
        </w:rPr>
      </w:pPr>
      <w:r w:rsidRPr="00D5206A">
        <w:rPr>
          <w:rFonts w:ascii="宋体" w:hAnsi="宋体" w:cs="宋体" w:hint="eastAsia"/>
          <w:color w:val="333333"/>
          <w:kern w:val="0"/>
          <w:sz w:val="27"/>
          <w:szCs w:val="27"/>
          <w:bdr w:val="none" w:sz="0" w:space="0" w:color="auto" w:frame="1"/>
        </w:rPr>
        <w:t>联系电话：0571-</w:t>
      </w:r>
      <w:r w:rsidR="00CA0509">
        <w:rPr>
          <w:rFonts w:ascii="宋体" w:hAnsi="宋体" w:cs="宋体" w:hint="eastAsia"/>
          <w:color w:val="333333"/>
          <w:kern w:val="0"/>
          <w:sz w:val="27"/>
          <w:szCs w:val="27"/>
          <w:bdr w:val="none" w:sz="0" w:space="0" w:color="auto" w:frame="1"/>
        </w:rPr>
        <w:t>8526</w:t>
      </w:r>
      <w:r w:rsidR="00E977F7">
        <w:rPr>
          <w:rFonts w:ascii="宋体" w:hAnsi="宋体" w:cs="宋体" w:hint="eastAsia"/>
          <w:color w:val="333333"/>
          <w:kern w:val="0"/>
          <w:sz w:val="27"/>
          <w:szCs w:val="27"/>
          <w:bdr w:val="none" w:sz="0" w:space="0" w:color="auto" w:frame="1"/>
        </w:rPr>
        <w:t>4266</w:t>
      </w:r>
    </w:p>
    <w:p w:rsidR="00E25484" w:rsidRPr="003C7058" w:rsidRDefault="00E25484" w:rsidP="00E25484">
      <w:pPr>
        <w:widowControl/>
        <w:jc w:val="left"/>
        <w:textAlignment w:val="baseline"/>
        <w:rPr>
          <w:rFonts w:asciiTheme="majorEastAsia" w:eastAsiaTheme="majorEastAsia" w:hAnsiTheme="majorEastAsia" w:cs="宋体"/>
          <w:color w:val="333333"/>
          <w:kern w:val="0"/>
          <w:sz w:val="28"/>
          <w:szCs w:val="28"/>
        </w:rPr>
      </w:pPr>
      <w:r w:rsidRPr="003C7058">
        <w:rPr>
          <w:rFonts w:asciiTheme="majorEastAsia" w:eastAsiaTheme="majorEastAsia" w:hAnsiTheme="majorEastAsia" w:cs="宋体" w:hint="eastAsia"/>
          <w:color w:val="333333"/>
          <w:kern w:val="0"/>
          <w:sz w:val="28"/>
          <w:szCs w:val="28"/>
          <w:bdr w:val="none" w:sz="0" w:space="0" w:color="auto" w:frame="1"/>
        </w:rPr>
        <w:t>地点：</w:t>
      </w:r>
      <w:r w:rsidR="00E977F7" w:rsidRPr="003C7058">
        <w:rPr>
          <w:rFonts w:asciiTheme="majorEastAsia" w:eastAsiaTheme="majorEastAsia" w:hAnsiTheme="majorEastAsia" w:cs="宋体" w:hint="eastAsia"/>
          <w:color w:val="333333"/>
          <w:spacing w:val="-4"/>
          <w:kern w:val="0"/>
          <w:sz w:val="28"/>
          <w:szCs w:val="28"/>
        </w:rPr>
        <w:t>浙江省杭州市拱墅区潮王路318号</w:t>
      </w:r>
      <w:r w:rsidRPr="003C7058">
        <w:rPr>
          <w:rFonts w:asciiTheme="majorEastAsia" w:eastAsiaTheme="majorEastAsia" w:hAnsiTheme="majorEastAsia" w:cs="宋体" w:hint="eastAsia"/>
          <w:color w:val="333333"/>
          <w:kern w:val="0"/>
          <w:sz w:val="28"/>
          <w:szCs w:val="28"/>
          <w:bdr w:val="none" w:sz="0" w:space="0" w:color="auto" w:frame="1"/>
        </w:rPr>
        <w:t>采购中心</w:t>
      </w:r>
    </w:p>
    <w:bookmarkEnd w:id="0"/>
    <w:p w:rsidR="00E25484" w:rsidRDefault="00E25484">
      <w:pPr>
        <w:pStyle w:val="a3"/>
        <w:widowControl/>
        <w:rPr>
          <w:rFonts w:ascii="微软雅黑" w:eastAsia="微软雅黑" w:hAnsi="微软雅黑" w:cs="微软雅黑"/>
          <w:color w:val="000000"/>
          <w:sz w:val="27"/>
          <w:szCs w:val="27"/>
        </w:rPr>
      </w:pPr>
    </w:p>
    <w:p w:rsidR="003B4F3C" w:rsidRDefault="003B4F3C"/>
    <w:sectPr w:rsidR="003B4F3C" w:rsidSect="003B4F3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04D7B" w:rsidRDefault="00C04D7B" w:rsidP="0095030E">
      <w:r>
        <w:separator/>
      </w:r>
    </w:p>
  </w:endnote>
  <w:endnote w:type="continuationSeparator" w:id="0">
    <w:p w:rsidR="00C04D7B" w:rsidRDefault="00C04D7B" w:rsidP="0095030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04D7B" w:rsidRDefault="00C04D7B" w:rsidP="0095030E">
      <w:r>
        <w:separator/>
      </w:r>
    </w:p>
  </w:footnote>
  <w:footnote w:type="continuationSeparator" w:id="0">
    <w:p w:rsidR="00C04D7B" w:rsidRDefault="00C04D7B" w:rsidP="0095030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rawingGridVerticalSpacing w:val="156"/>
  <w:noPunctuationKerning/>
  <w:characterSpacingControl w:val="compressPunctuation"/>
  <w:hdrShapeDefaults>
    <o:shapedefaults v:ext="edit" spidmax="23554"/>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3B4F3C"/>
    <w:rsid w:val="0000281D"/>
    <w:rsid w:val="00037940"/>
    <w:rsid w:val="00050CD4"/>
    <w:rsid w:val="00070097"/>
    <w:rsid w:val="000731A9"/>
    <w:rsid w:val="00077FAF"/>
    <w:rsid w:val="000F40AE"/>
    <w:rsid w:val="00121764"/>
    <w:rsid w:val="00123191"/>
    <w:rsid w:val="00123E59"/>
    <w:rsid w:val="00131073"/>
    <w:rsid w:val="00144A60"/>
    <w:rsid w:val="001A7637"/>
    <w:rsid w:val="001B6929"/>
    <w:rsid w:val="001D58E6"/>
    <w:rsid w:val="001F31E4"/>
    <w:rsid w:val="00241007"/>
    <w:rsid w:val="002A1711"/>
    <w:rsid w:val="002A3E81"/>
    <w:rsid w:val="002B09CE"/>
    <w:rsid w:val="002B6500"/>
    <w:rsid w:val="002C47BE"/>
    <w:rsid w:val="002D1434"/>
    <w:rsid w:val="002D2B93"/>
    <w:rsid w:val="002E3588"/>
    <w:rsid w:val="00310D1B"/>
    <w:rsid w:val="0032152E"/>
    <w:rsid w:val="0032161D"/>
    <w:rsid w:val="00345531"/>
    <w:rsid w:val="00376AD9"/>
    <w:rsid w:val="003B4F3C"/>
    <w:rsid w:val="003B5D97"/>
    <w:rsid w:val="003B7AE0"/>
    <w:rsid w:val="003C7058"/>
    <w:rsid w:val="003F6C5A"/>
    <w:rsid w:val="003F7C4B"/>
    <w:rsid w:val="004422B3"/>
    <w:rsid w:val="00443EDC"/>
    <w:rsid w:val="004447BB"/>
    <w:rsid w:val="004520D2"/>
    <w:rsid w:val="0046432D"/>
    <w:rsid w:val="0047204F"/>
    <w:rsid w:val="00491243"/>
    <w:rsid w:val="004A0785"/>
    <w:rsid w:val="004B1133"/>
    <w:rsid w:val="004C2285"/>
    <w:rsid w:val="00517159"/>
    <w:rsid w:val="0052233B"/>
    <w:rsid w:val="00534C26"/>
    <w:rsid w:val="00544D90"/>
    <w:rsid w:val="00570707"/>
    <w:rsid w:val="005C254F"/>
    <w:rsid w:val="00607642"/>
    <w:rsid w:val="00631644"/>
    <w:rsid w:val="006326C4"/>
    <w:rsid w:val="006351CA"/>
    <w:rsid w:val="00654403"/>
    <w:rsid w:val="006607E9"/>
    <w:rsid w:val="006B3B40"/>
    <w:rsid w:val="006C3271"/>
    <w:rsid w:val="006F3785"/>
    <w:rsid w:val="00700955"/>
    <w:rsid w:val="00704F2C"/>
    <w:rsid w:val="00710BFD"/>
    <w:rsid w:val="0073633E"/>
    <w:rsid w:val="00763412"/>
    <w:rsid w:val="007833CE"/>
    <w:rsid w:val="00785720"/>
    <w:rsid w:val="007E0A72"/>
    <w:rsid w:val="00805145"/>
    <w:rsid w:val="0085081B"/>
    <w:rsid w:val="00852196"/>
    <w:rsid w:val="00862A15"/>
    <w:rsid w:val="008A415B"/>
    <w:rsid w:val="008C69AD"/>
    <w:rsid w:val="008D7F70"/>
    <w:rsid w:val="008F58B6"/>
    <w:rsid w:val="00901E9E"/>
    <w:rsid w:val="0090761F"/>
    <w:rsid w:val="00931382"/>
    <w:rsid w:val="0095030E"/>
    <w:rsid w:val="009508C3"/>
    <w:rsid w:val="00967656"/>
    <w:rsid w:val="00974814"/>
    <w:rsid w:val="009915AD"/>
    <w:rsid w:val="009A540B"/>
    <w:rsid w:val="009D6CA0"/>
    <w:rsid w:val="00A04AED"/>
    <w:rsid w:val="00A5354F"/>
    <w:rsid w:val="00A815E8"/>
    <w:rsid w:val="00A81835"/>
    <w:rsid w:val="00AA5952"/>
    <w:rsid w:val="00AA7EB9"/>
    <w:rsid w:val="00AD30EC"/>
    <w:rsid w:val="00AD6F7D"/>
    <w:rsid w:val="00AE3BE1"/>
    <w:rsid w:val="00B40520"/>
    <w:rsid w:val="00BE0B63"/>
    <w:rsid w:val="00BE2D4C"/>
    <w:rsid w:val="00C04415"/>
    <w:rsid w:val="00C04D7B"/>
    <w:rsid w:val="00C21DC2"/>
    <w:rsid w:val="00C23015"/>
    <w:rsid w:val="00C84D40"/>
    <w:rsid w:val="00CA0509"/>
    <w:rsid w:val="00CB3ED2"/>
    <w:rsid w:val="00CF22C7"/>
    <w:rsid w:val="00D01389"/>
    <w:rsid w:val="00D26E00"/>
    <w:rsid w:val="00D32996"/>
    <w:rsid w:val="00D36D50"/>
    <w:rsid w:val="00D60BA9"/>
    <w:rsid w:val="00D82D29"/>
    <w:rsid w:val="00D84376"/>
    <w:rsid w:val="00DA545D"/>
    <w:rsid w:val="00DC31FB"/>
    <w:rsid w:val="00DC37FF"/>
    <w:rsid w:val="00DF55B2"/>
    <w:rsid w:val="00E25484"/>
    <w:rsid w:val="00E32BC3"/>
    <w:rsid w:val="00E4476A"/>
    <w:rsid w:val="00E61A7F"/>
    <w:rsid w:val="00E96065"/>
    <w:rsid w:val="00E969A7"/>
    <w:rsid w:val="00E977F7"/>
    <w:rsid w:val="00ED5A37"/>
    <w:rsid w:val="00EE3D91"/>
    <w:rsid w:val="00F43979"/>
    <w:rsid w:val="00F8139E"/>
    <w:rsid w:val="00F93B07"/>
    <w:rsid w:val="00FA3950"/>
    <w:rsid w:val="00FA50A5"/>
    <w:rsid w:val="00FD2B61"/>
    <w:rsid w:val="00FD67A0"/>
    <w:rsid w:val="00FE0235"/>
    <w:rsid w:val="00FE2B7F"/>
    <w:rsid w:val="00FF6F45"/>
    <w:rsid w:val="52EF1B7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B4F3C"/>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rsid w:val="003B4F3C"/>
    <w:pPr>
      <w:spacing w:beforeAutospacing="1" w:afterAutospacing="1"/>
      <w:jc w:val="left"/>
      <w:outlineLvl w:val="0"/>
    </w:pPr>
    <w:rPr>
      <w:rFonts w:ascii="宋体" w:eastAsia="宋体" w:hAnsi="宋体" w:cs="Times New Roman" w:hint="eastAsia"/>
      <w:b/>
      <w:bCs/>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3B4F3C"/>
    <w:pPr>
      <w:spacing w:beforeAutospacing="1" w:afterAutospacing="1"/>
      <w:jc w:val="left"/>
    </w:pPr>
    <w:rPr>
      <w:rFonts w:cs="Times New Roman"/>
      <w:kern w:val="0"/>
      <w:sz w:val="24"/>
    </w:rPr>
  </w:style>
  <w:style w:type="character" w:styleId="a4">
    <w:name w:val="Strong"/>
    <w:basedOn w:val="a0"/>
    <w:qFormat/>
    <w:rsid w:val="003B4F3C"/>
    <w:rPr>
      <w:b/>
    </w:rPr>
  </w:style>
  <w:style w:type="character" w:styleId="a5">
    <w:name w:val="Hyperlink"/>
    <w:basedOn w:val="a0"/>
    <w:rsid w:val="003B4F3C"/>
    <w:rPr>
      <w:color w:val="0000FF"/>
      <w:u w:val="single"/>
    </w:rPr>
  </w:style>
  <w:style w:type="paragraph" w:styleId="a6">
    <w:name w:val="header"/>
    <w:basedOn w:val="a"/>
    <w:link w:val="Char"/>
    <w:rsid w:val="0095030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rsid w:val="0095030E"/>
    <w:rPr>
      <w:rFonts w:asciiTheme="minorHAnsi" w:eastAsiaTheme="minorEastAsia" w:hAnsiTheme="minorHAnsi" w:cstheme="minorBidi"/>
      <w:kern w:val="2"/>
      <w:sz w:val="18"/>
      <w:szCs w:val="18"/>
    </w:rPr>
  </w:style>
  <w:style w:type="paragraph" w:styleId="a7">
    <w:name w:val="footer"/>
    <w:basedOn w:val="a"/>
    <w:link w:val="Char0"/>
    <w:rsid w:val="0095030E"/>
    <w:pPr>
      <w:tabs>
        <w:tab w:val="center" w:pos="4153"/>
        <w:tab w:val="right" w:pos="8306"/>
      </w:tabs>
      <w:snapToGrid w:val="0"/>
      <w:jc w:val="left"/>
    </w:pPr>
    <w:rPr>
      <w:sz w:val="18"/>
      <w:szCs w:val="18"/>
    </w:rPr>
  </w:style>
  <w:style w:type="character" w:customStyle="1" w:styleId="Char0">
    <w:name w:val="页脚 Char"/>
    <w:basedOn w:val="a0"/>
    <w:link w:val="a7"/>
    <w:rsid w:val="0095030E"/>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219</TotalTime>
  <Pages>3</Pages>
  <Words>122</Words>
  <Characters>696</Characters>
  <Application>Microsoft Office Word</Application>
  <DocSecurity>0</DocSecurity>
  <Lines>5</Lines>
  <Paragraphs>1</Paragraphs>
  <ScaleCrop>false</ScaleCrop>
  <Company/>
  <LinksUpToDate>false</LinksUpToDate>
  <CharactersWithSpaces>817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355</cp:revision>
  <dcterms:created xsi:type="dcterms:W3CDTF">2021-12-01T08:50:00Z</dcterms:created>
  <dcterms:modified xsi:type="dcterms:W3CDTF">2021-12-21T06:47:00Z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2052-11.1.0.10395</vt:lpwstr>
  </property>
  <property fmtid="{D5CDD505-2E9C-101B-9397-08002B2CF9AE}" pid="3" name="ICV">
    <vt:lpwstr>C169F241161C448E864A8A8ECAE7687C</vt:lpwstr>
  </property>
</Properties>
</file>